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rPr>
          <w:rFonts w:ascii="Times New Roman" w:hAnsi="Times New Roman" w:cs="Times New Roman"/>
          <w:sz w:val="24"/>
          <w:szCs w:val="24"/>
          <w:b w:val="1"/>
        </w:rPr>
        <w:jc w:val="center"/>
      </w:pPr>
      <w:r>
        <w:rPr>
          <w:rFonts w:ascii="Times New Roman" w:hAnsi="Times New Roman" w:cs="Times New Roman"/>
          <w:sz w:val="24"/>
          <w:szCs w:val="24"/>
          <w:b w:val="1"/>
        </w:rPr>
        <w:t xml:space="preserve">ADMINISTRATIVE RULES</w:t>
      </w:r>
    </w:p>
    <w:p>
      <w:pPr>
        <w:rPr>
          <w:rFonts w:ascii="Times New Roman" w:hAnsi="Times New Roman" w:cs="Times New Roman"/>
          <w:sz w:val="24"/>
          <w:szCs w:val="24"/>
        </w:rPr>
        <w:jc w:val="center"/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  <w:b w:val="1"/>
        </w:rPr>
        <w:jc w:val="center"/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  <w:b w:val="1"/>
        </w:rPr>
        <w:t xml:space="preserve">OFFICE OF THE GOVERNOR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</w:t>
      </w:r>
    </w:p>
    <w:p>
      <w:pPr>
        <w:rPr>
          <w:rFonts w:ascii="Times New Roman" w:hAnsi="Times New Roman" w:cs="Times New Roman"/>
          <w:sz w:val="24"/>
          <w:szCs w:val="24"/>
        </w:rPr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</w:rPr>
        <w:t xml:space="preserve">1:01 to 1:05</w:t>
      </w:r>
      <w:r>
        <w:rPr/>
        <w:t xml:space="preserve">		</w:t>
      </w:r>
      <w:r>
        <w:rPr>
          <w:rFonts w:ascii="Times New Roman" w:hAnsi="Times New Roman" w:cs="Times New Roman"/>
          <w:sz w:val="24"/>
          <w:szCs w:val="24"/>
        </w:rPr>
        <w:t xml:space="preserve">Reserved.</w:t>
      </w:r>
    </w:p>
    <w:p>
      <w:pPr>
        <w:rPr>
          <w:rFonts w:ascii="Times New Roman" w:hAnsi="Times New Roman" w:cs="Times New Roman"/>
          <w:sz w:val="24"/>
          <w:szCs w:val="24"/>
        </w:rPr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</w:rPr>
        <w:t xml:space="preserve">1:06				Indian affairs, Void.</w:t>
      </w:r>
    </w:p>
    <w:p>
      <w:pPr>
        <w:rPr>
          <w:rFonts w:ascii="Times New Roman" w:hAnsi="Times New Roman" w:cs="Times New Roman"/>
          <w:sz w:val="24"/>
          <w:szCs w:val="24"/>
        </w:rPr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</w:rPr>
        <w:t xml:space="preserve">1:07 to 1:09		Reserved.</w:t>
      </w:r>
    </w:p>
    <w:p>
      <w:pPr>
        <w:rPr>
          <w:rFonts w:ascii="Times New Roman" w:hAnsi="Times New Roman" w:cs="Times New Roman"/>
          <w:sz w:val="24"/>
          <w:szCs w:val="24"/>
        </w:rPr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</w:rPr>
        <w:t xml:space="preserve">1:10				Grants for domestic and sexual abuse programs, Transferred to Article 67:56.</w:t>
      </w:r>
    </w:p>
    <w:p>
      <w:pPr>
        <w:rPr>
          <w:rFonts w:ascii="Times New Roman" w:hAnsi="Times New Roman" w:cs="Times New Roman"/>
          <w:sz w:val="24"/>
          <w:szCs w:val="24"/>
        </w:rPr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</w:rPr>
        <w:t xml:space="preserve">1:11 to 1:14</w:t>
      </w:r>
      <w:r>
        <w:rPr/>
        <w:t xml:space="preserve">		</w:t>
      </w:r>
      <w:r>
        <w:rPr>
          <w:rFonts w:ascii="Times New Roman" w:hAnsi="Times New Roman" w:cs="Times New Roman"/>
          <w:sz w:val="24"/>
          <w:szCs w:val="24"/>
        </w:rPr>
        <w:t xml:space="preserve">Reserved.</w:t>
      </w:r>
    </w:p>
    <w:p>
      <w:pPr>
        <w:rPr>
          <w:rFonts w:ascii="Times New Roman" w:hAnsi="Times New Roman" w:cs="Times New Roman"/>
          <w:sz w:val="24"/>
          <w:szCs w:val="24"/>
        </w:rPr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</w:rPr>
        <w:t xml:space="preserve">1:15				Telecommunications network.</w:t>
      </w:r>
    </w:p>
    <w:p>
      <w:pPr>
        <w:rPr>
          <w:rFonts w:ascii="Times New Roman" w:hAnsi="Times New Roman" w:cs="Times New Roman"/>
          <w:sz w:val="24"/>
          <w:szCs w:val="24"/>
        </w:rPr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  <w:jc w:val="center"/>
        <w:tabs>
          <w:tab w:pos="576" w:val="left"/>
          <w:tab w:pos="864" w:val="left"/>
          <w:tab w:pos="1296" w:val="left"/>
          <w:tab w:pos="1584" w:val="left"/>
          <w:tab w:pos="2016" w:val="left"/>
          <w:tab w:pos="2304" w:val="left"/>
          <w:tab w:pos="2736" w:val="left"/>
          <w:tab w:pos="3024" w:val="left"/>
          <w:tab w:pos="3456" w:val="left"/>
          <w:tab w:pos="3744" w:val="left"/>
          <w:tab w:pos="4176" w:val="left"/>
          <w:tab w:pos="4464" w:val="left"/>
          <w:tab w:pos="4896" w:val="left"/>
          <w:tab w:pos="5184" w:val="left"/>
          <w:tab w:pos="5616" w:val="left"/>
          <w:tab w:pos="5904" w:val="left"/>
        </w:tabs>
      </w:pPr>
      <w:r>
        <w:rPr>
          <w:rFonts w:ascii="Times New Roman" w:hAnsi="Times New Roman" w:cs="Times New Roman"/>
          <w:sz w:val="24"/>
          <w:szCs w:val="24"/>
        </w:rPr>
      </w:r>
    </w:p>
    <w:sectPr>
      <w:type w:val="nextPage"/>
      <w:pgSz w:w="12240" w:h="15840"/>
      <w:pgMar w:bottom="990" w:top="990" w:right="1440" w:left="12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efaultTabStop w:val="720"/>
  <w:docVars/>
  <w:autoHyphenation w:val="0"/>
  <w:compat>
    <w:compatSetting w:name="compatibilityMode" w:uri="http://schemas.microsoft.com/office/word" w:val="14"/>
  </w:compat>
  <w:clrSchemeMapping w:accent1="accent1" w:accent2="accent2" w:accent3="accent3" w:accent4="accent4" w:accent5="accent5" w:accent6="accent6" w:followedHyperlink="followedHyperlink" w:hyperlink="hyperlink" w:t1="dark1" w:t2="dark2" w:bg1="light1" w:bg2="light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  <w:sz w:val="19.9995"/>
        <w:szCs w:val="19.9995"/>
        <w:color w:val="000000"/>
      </w:rPr>
    </w:rPrDefault>
    <w:pPrDefault>
      <w:pPr>
        <w:spacing w:line="240" w:before="0" w:after="0"/>
        <w:ind w:firstLine="0" w:left="0" w:right="0"/>
        <w:jc w:val="left"/>
      </w:pPr>
    </w:pPrDefault>
  </w:docDefaults>
  <w:style w:type="paragraph" w:styleId="Normal" w:default="1">
    <w:name w:val="Normal"/>
    <w:uiPriority w:val="0"/>
    <w:qFormat w:val="1"/>
    <w:pPr/>
    <w:rPr>
      <w:rFonts w:ascii="Times" w:hAnsi="Times" w:cs="Times"/>
    </w:rPr>
  </w:style>
  <w:style w:type="table" w:styleId="TableNormal" w:default="1">
    <w:name w:val="Normal Table"/>
    <w:uiPriority w:val="59"/>
    <w:pPr/>
    <w:rPr/>
    <w:tblPr>
      <w:tblCellMar>
        <w:left w:w="105" w:type="dxa"/>
        <w:right w:w="105" w:type="dxa"/>
      </w:tblCellMar>
    </w:tblPr>
    <w:trPr/>
    <w:tcPr/>
  </w:style>
  <w:style w:type="paragraph" w:styleId="Heading1">
    <w:name w:val="heading 1"/>
    <w:uiPriority w:val="9"/>
    <w:basedOn w:val="Normal"/>
    <w:qFormat w:val="1"/>
    <w:next w:val="Normal"/>
    <w:pPr>
      <w:outlineLvl w:val="0"/>
      <w:spacing w:before="240" w:after="60"/>
    </w:pPr>
    <w:rPr>
      <w:rFonts w:ascii="Arial" w:hAnsi="Arial" w:cs="Arial"/>
      <w:sz w:val="28"/>
      <w:szCs w:val="28"/>
      <w:b w:val="1"/>
    </w:rPr>
  </w:style>
  <w:style w:type="character" w:styleId="DefaultParagraphFont">
    <w:name w:val="Default Paragraph Font"/>
    <w:rPr/>
  </w:style>
  <w:style w:type="numbering" w:styleId="NoList">
    <w:name w:val="No List"/>
    <w:pPr>
      <w:numPr>
        <w:numId w:val="-1"/>
      </w:numPr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/>
    <w:rPr/>
  </w:style>
</w:styles>
</file>

<file path=word/_rels/document.xml.rels><?xml version="1.0" encoding="utf-8"?><Relationships xmlns="http://schemas.openxmlformats.org/package/2006/relationships"><Relationship Id="rStyle" Type="http://schemas.openxmlformats.org/officeDocument/2006/relationships/styles" Target="styles.xml" /><Relationship Id="rNumbering" Type="http://schemas.openxmlformats.org/officeDocument/2006/relationships/numbering" Target="numbering.xml" /><Relationship Id="rComments" Type="http://schemas.openxmlformats.org/officeDocument/2006/relationships/comments" Target="comments.xml" /><Relationship Id="rSettings" Type="http://schemas.openxmlformats.org/officeDocument/2006/relationships/settings" Target="settings.xml" /><Relationship Id="rTheme" Type="http://schemas.openxmlformats.org/officeDocument/2006/relationships/theme" Target="theme/theme1.xml" /><Relationship Id="rFootnotes" Type="http://schemas.openxmlformats.org/officeDocument/2006/relationships/footnotes" Target="footnotes.xml" /><Relationship Id="rEndnotes" Type="http://schemas.openxmlformats.org/officeDocument/2006/relationships/endnotes" Target="endnotes.xml" /><Relationship Id="rId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>
  <ds:schemaRefs>
    <ds:schemaRef ds:uri="http://schemas.openxmlformats.org/officeDocument/2006/bibliography"/>
  </ds:schemaRefs>
</ds:datastoreItem>
</file>