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64" w:rsidRPr="00B47C86" w:rsidRDefault="00154064" w:rsidP="00B47C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47C86">
        <w:rPr>
          <w:szCs w:val="20"/>
        </w:rPr>
        <w:tab/>
      </w:r>
      <w:r w:rsidRPr="00B47C86">
        <w:rPr>
          <w:b/>
          <w:szCs w:val="20"/>
        </w:rPr>
        <w:t>2:01:02:04.01.  Notice of appointment of law enforcement officer.</w:t>
      </w:r>
      <w:r w:rsidRPr="00B47C86">
        <w:rPr>
          <w:szCs w:val="20"/>
        </w:rPr>
        <w:t xml:space="preserve"> The hiring agency shall send the following documents to the commission within ten days after the appointment of a law enforcement officer:</w:t>
      </w:r>
    </w:p>
    <w:p w:rsidR="00154064" w:rsidRPr="00B47C86" w:rsidRDefault="00154064" w:rsidP="00B47C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154064" w:rsidRPr="00B47C86" w:rsidRDefault="00154064" w:rsidP="00B47C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47C86">
        <w:rPr>
          <w:szCs w:val="20"/>
        </w:rPr>
        <w:tab/>
        <w:t>(1)  L.E.S. forms 3, 6, and 7 combined;</w:t>
      </w:r>
    </w:p>
    <w:p w:rsidR="00154064" w:rsidRPr="00B47C86" w:rsidRDefault="00154064" w:rsidP="00B47C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47C86">
        <w:rPr>
          <w:szCs w:val="20"/>
        </w:rPr>
        <w:tab/>
        <w:t>(2)  Two sets of the fingerprint cards required by subdivision 2:01:02:01(3); and</w:t>
      </w:r>
    </w:p>
    <w:p w:rsidR="00154064" w:rsidRPr="00B47C86" w:rsidRDefault="00154064" w:rsidP="00B47C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47C86">
        <w:rPr>
          <w:szCs w:val="20"/>
        </w:rPr>
        <w:tab/>
        <w:t>(3)  A copy of the officer's certificate of appointment.</w:t>
      </w:r>
    </w:p>
    <w:p w:rsidR="00154064" w:rsidRPr="00B47C86" w:rsidRDefault="00154064" w:rsidP="00B47C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154064" w:rsidRPr="00B47C86" w:rsidRDefault="00154064" w:rsidP="00B47C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47C86">
        <w:rPr>
          <w:szCs w:val="20"/>
        </w:rPr>
        <w:tab/>
      </w:r>
      <w:r w:rsidRPr="00B47C86">
        <w:rPr>
          <w:b/>
          <w:szCs w:val="20"/>
        </w:rPr>
        <w:t>Source:</w:t>
      </w:r>
      <w:r w:rsidRPr="00B47C86">
        <w:rPr>
          <w:szCs w:val="20"/>
        </w:rPr>
        <w:t xml:space="preserve"> 2 SDR 37, effective November 20, 1975; 11 SDR 135, effective April 14, 1985; 12 SDR 1, effective July 17, 1985.</w:t>
      </w:r>
    </w:p>
    <w:p w:rsidR="00154064" w:rsidRPr="00B47C86" w:rsidRDefault="00154064" w:rsidP="00B47C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47C86">
        <w:rPr>
          <w:szCs w:val="20"/>
        </w:rPr>
        <w:tab/>
      </w:r>
      <w:r w:rsidRPr="00B47C86">
        <w:rPr>
          <w:b/>
          <w:szCs w:val="20"/>
        </w:rPr>
        <w:t>General Authority:</w:t>
      </w:r>
      <w:r w:rsidRPr="00B47C86">
        <w:rPr>
          <w:szCs w:val="20"/>
        </w:rPr>
        <w:t xml:space="preserve"> SDCL 23-3-35(1).</w:t>
      </w:r>
    </w:p>
    <w:p w:rsidR="00154064" w:rsidRPr="00B47C86" w:rsidRDefault="00154064" w:rsidP="00B47C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47C86">
        <w:rPr>
          <w:szCs w:val="20"/>
        </w:rPr>
        <w:tab/>
      </w:r>
      <w:r w:rsidRPr="00B47C86">
        <w:rPr>
          <w:b/>
          <w:szCs w:val="20"/>
        </w:rPr>
        <w:t>Law Implemented:</w:t>
      </w:r>
      <w:r w:rsidRPr="00B47C86">
        <w:rPr>
          <w:szCs w:val="20"/>
        </w:rPr>
        <w:t xml:space="preserve"> SDCL 23-3-35(1).</w:t>
      </w:r>
    </w:p>
    <w:p w:rsidR="00154064" w:rsidRPr="00B47C86" w:rsidRDefault="00154064" w:rsidP="00B47C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154064" w:rsidRPr="00B47C8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C86"/>
    <w:rsid w:val="00086AE4"/>
    <w:rsid w:val="00154064"/>
    <w:rsid w:val="00477B21"/>
    <w:rsid w:val="008B09BA"/>
    <w:rsid w:val="009B13CF"/>
    <w:rsid w:val="00B47C86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497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2013-09-23T19:19:00Z</dcterms:created>
  <dcterms:modified xsi:type="dcterms:W3CDTF">2013-09-23T19:19:00Z</dcterms:modified>
</cp:coreProperties>
</file>