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74" w:rsidRDefault="00DD5974" w:rsidP="008175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b/>
            <w:sz w:val="24"/>
          </w:rPr>
          <w:t>2:01:06</w:t>
        </w:r>
      </w:smartTag>
      <w:r>
        <w:rPr>
          <w:rFonts w:ascii="Times New Roman" w:hAnsi="Times New Roman"/>
          <w:b/>
          <w:sz w:val="24"/>
        </w:rPr>
        <w:t>:16.  Training program fees.</w:t>
      </w:r>
      <w:r>
        <w:rPr>
          <w:rFonts w:ascii="Times New Roman" w:hAnsi="Times New Roman"/>
          <w:sz w:val="24"/>
        </w:rPr>
        <w:t xml:space="preserve"> Repealed.</w:t>
      </w:r>
    </w:p>
    <w:p w:rsidR="00DD5974" w:rsidRDefault="00DD5974" w:rsidP="008175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5974" w:rsidRDefault="00DD5974" w:rsidP="008175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14 SDR 81, effective December 6, 1987; 18 SDR 188, effective May 17, 1992; 25 SDR 34, effective September 16, 1998; 27 SDR 63, effective January 2, 2001; repealed, 36 SDR 216, effective July 6, 2010.</w:t>
      </w:r>
    </w:p>
    <w:p w:rsidR="00DD5974" w:rsidRDefault="00DD5974" w:rsidP="008175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D5974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50C"/>
    <w:rsid w:val="0081750C"/>
    <w:rsid w:val="00993ACD"/>
    <w:rsid w:val="00B20D04"/>
    <w:rsid w:val="00DD5974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0C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2010-07-07T15:36:00Z</dcterms:created>
  <dcterms:modified xsi:type="dcterms:W3CDTF">2010-07-07T15:37:00Z</dcterms:modified>
</cp:coreProperties>
</file>