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BF" w:rsidRDefault="00C763BF" w:rsidP="00656A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2:01:07</w:t>
        </w:r>
      </w:smartTag>
      <w:r>
        <w:rPr>
          <w:rFonts w:ascii="Times New Roman" w:hAnsi="Times New Roman"/>
          <w:b/>
          <w:sz w:val="24"/>
        </w:rPr>
        <w:t>:05.  Power of arrest.</w:t>
      </w:r>
      <w:r>
        <w:rPr>
          <w:rFonts w:ascii="Times New Roman" w:hAnsi="Times New Roman"/>
          <w:sz w:val="24"/>
        </w:rPr>
        <w:t xml:space="preserve"> A certified reserve law enforcement officer has the same power of arrest granted to a law enforcement officer pursuant to SDCL chapter 23A-3.</w:t>
      </w:r>
    </w:p>
    <w:p w:rsidR="00C763BF" w:rsidRDefault="00C763BF" w:rsidP="00656A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63BF" w:rsidRDefault="00C763BF" w:rsidP="00656A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C763BF" w:rsidRDefault="00C763BF" w:rsidP="00656A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C763BF" w:rsidRDefault="00C763BF" w:rsidP="00656A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C763BF" w:rsidRDefault="00C763BF" w:rsidP="00656A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63BF" w:rsidSect="00C763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656A11"/>
    <w:rsid w:val="00930C91"/>
    <w:rsid w:val="00A37C8E"/>
    <w:rsid w:val="00BD2CC9"/>
    <w:rsid w:val="00C763BF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2004-05-27T17:28:00Z</dcterms:created>
  <dcterms:modified xsi:type="dcterms:W3CDTF">2004-05-27T17:28:00Z</dcterms:modified>
</cp:coreProperties>
</file>