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3:05:04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HOUSEHOLD MOVING REIMBURSEMENT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</w:t>
      </w:r>
      <w:r>
        <w:rPr>
          <w:rFonts w:ascii="Times New Roman" w:hAnsi="Times New Roman"/>
          <w:b w:val="1"/>
          <w:sz w:val="24"/>
          <w:lang w:val="en-US" w:bidi="en-US" w:eastAsia="en-US"/>
        </w:rPr>
        <w:t>EPEALED</w:t>
      </w:r>
      <w:r>
        <w:rPr>
          <w:rFonts w:ascii="Times New Roman" w:hAnsi="Times New Roman"/>
          <w:b w:val="1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3:05:04:01</w:t>
        <w:tab/>
        <w:tab/>
        <w:t>Mobile home moving receipts required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3:05:04:02</w:t>
        <w:tab/>
        <w:tab/>
        <w:t>Household moving receipts required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2004-05-27T19:45:00Z</dcterms:created>
  <cp:lastModifiedBy>Kelly Thompson</cp:lastModifiedBy>
  <dcterms:modified xsi:type="dcterms:W3CDTF">2023-09-26T18:51:23Z</dcterms:modified>
  <cp:revision>4</cp:revision>
  <dc:title>CHAPTER 3:05:04</dc:title>
</cp:coreProperties>
</file>