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28" w:rsidRDefault="00E97B28" w:rsidP="00E9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472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5:02:05</w:t>
        </w:r>
      </w:smartTag>
      <w:r>
        <w:rPr>
          <w:rFonts w:ascii="Times New Roman" w:hAnsi="Times New Roman"/>
          <w:b/>
          <w:sz w:val="24"/>
        </w:rPr>
        <w:t>:03.  Instructions to the voters -- Primary election.</w:t>
      </w:r>
      <w:r>
        <w:rPr>
          <w:rFonts w:ascii="Times New Roman" w:hAnsi="Times New Roman"/>
          <w:sz w:val="24"/>
        </w:rPr>
        <w:t xml:space="preserve"> Repealed.</w:t>
      </w:r>
    </w:p>
    <w:p w:rsidR="00E97B28" w:rsidRDefault="00E97B28" w:rsidP="00E9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7B28" w:rsidRDefault="00E97B28" w:rsidP="00E9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82, effective </w:t>
      </w:r>
      <w:smartTag w:uri="urn:schemas-microsoft-com:office:smarttags" w:element="date">
        <w:smartTagPr>
          <w:attr w:name="Year" w:val="1976"/>
          <w:attr w:name="Day" w:val="13"/>
          <w:attr w:name="Month" w:val="6"/>
        </w:smartTagPr>
        <w:r>
          <w:rPr>
            <w:rFonts w:ascii="Times New Roman" w:hAnsi="Times New Roman"/>
            <w:sz w:val="24"/>
          </w:rPr>
          <w:t>June 13, 1976</w:t>
        </w:r>
      </w:smartTag>
      <w:r>
        <w:rPr>
          <w:rFonts w:ascii="Times New Roman" w:hAnsi="Times New Roman"/>
          <w:sz w:val="24"/>
        </w:rPr>
        <w:t xml:space="preserve">; 5 SDR 31, effective </w:t>
      </w:r>
      <w:smartTag w:uri="urn:schemas-microsoft-com:office:smarttags" w:element="date">
        <w:smartTagPr>
          <w:attr w:name="Year" w:val="1978"/>
          <w:attr w:name="Day" w:val="1"/>
          <w:attr w:name="Month" w:val="11"/>
        </w:smartTagPr>
        <w:r>
          <w:rPr>
            <w:rFonts w:ascii="Times New Roman" w:hAnsi="Times New Roman"/>
            <w:sz w:val="24"/>
          </w:rPr>
          <w:t>November 1, 1978</w:t>
        </w:r>
      </w:smartTag>
      <w:r>
        <w:rPr>
          <w:rFonts w:ascii="Times New Roman" w:hAnsi="Times New Roman"/>
          <w:sz w:val="24"/>
        </w:rPr>
        <w:t xml:space="preserve">; 25 SDR 8, effective </w:t>
      </w:r>
      <w:smartTag w:uri="urn:schemas-microsoft-com:office:smarttags" w:element="date">
        <w:smartTagPr>
          <w:attr w:name="Year" w:val="1998"/>
          <w:attr w:name="Day" w:val="3"/>
          <w:attr w:name="Month" w:val="8"/>
        </w:smartTagPr>
        <w:r>
          <w:rPr>
            <w:rFonts w:ascii="Times New Roman" w:hAnsi="Times New Roman"/>
            <w:sz w:val="24"/>
          </w:rPr>
          <w:t>August 3, 1998</w:t>
        </w:r>
      </w:smartTag>
      <w:r>
        <w:rPr>
          <w:rFonts w:ascii="Times New Roman" w:hAnsi="Times New Roman"/>
          <w:sz w:val="24"/>
        </w:rPr>
        <w:t xml:space="preserve">; repealed, 25 SDR 167, effective </w:t>
      </w:r>
      <w:smartTag w:uri="urn:schemas-microsoft-com:office:smarttags" w:element="date">
        <w:smartTagPr>
          <w:attr w:name="Year" w:val="1999"/>
          <w:attr w:name="Day" w:val="6"/>
          <w:attr w:name="Month" w:val="7"/>
        </w:smartTagPr>
        <w:r>
          <w:rPr>
            <w:rFonts w:ascii="Times New Roman" w:hAnsi="Times New Roman"/>
            <w:sz w:val="24"/>
          </w:rPr>
          <w:t>July 6, 1999</w:t>
        </w:r>
      </w:smartTag>
      <w:r>
        <w:rPr>
          <w:rFonts w:ascii="Times New Roman" w:hAnsi="Times New Roman"/>
          <w:sz w:val="24"/>
        </w:rPr>
        <w:t>.</w:t>
      </w:r>
    </w:p>
    <w:p w:rsidR="00E97B28" w:rsidRDefault="00E97B28" w:rsidP="00E92D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7B28" w:rsidSect="00E97B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667DF8"/>
    <w:rsid w:val="00930C91"/>
    <w:rsid w:val="00A37C8E"/>
    <w:rsid w:val="00BD2CC9"/>
    <w:rsid w:val="00E92D60"/>
    <w:rsid w:val="00E97B28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2004-06-02T15:41:00Z</dcterms:created>
  <dcterms:modified xsi:type="dcterms:W3CDTF">2004-06-02T15:41:00Z</dcterms:modified>
</cp:coreProperties>
</file>