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C6CAD3" Type="http://schemas.openxmlformats.org/officeDocument/2006/relationships/officeDocument" Target="/word/document.xml" /><Relationship Id="coreR26C6CAD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5:02:07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MISCELLANEOUS FORMS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5:02:07:01</w:t>
        <w:tab/>
        <w:tab/>
        <w:t>Precinct by precinct official returns.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5:02:07:02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5:02:07:03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5:02:07:04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5:02:07:05</w:t>
        <w:tab/>
        <w:tab/>
        <w:t>Candidate's request to withdraw nomination.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5:02:07:06</w:t>
        <w:tab/>
        <w:tab/>
        <w:t>Certificate of nomination to fill vacancy.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2015-04-30T22:58:00Z</dcterms:created>
  <cp:lastModifiedBy>Rhonda Purkapile</cp:lastModifiedBy>
  <dcterms:modified xsi:type="dcterms:W3CDTF">2019-09-20T18:19:38Z</dcterms:modified>
  <cp:revision>2</cp:revision>
</cp:coreProperties>
</file>