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AE1CB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5:02:22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VOTE CENTERS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5:02:22:01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5:02:22:02</w:t>
        <w:tab/>
        <w:tab/>
        <w:t>Ballot form for vote centers.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 5:02:22:03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