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0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  <w:szCs w:val="20"/>
        </w:rPr>
        <w:t>CHAPTER 5:04:06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0"/>
        </w:rPr>
      </w:pPr>
      <w:r>
        <w:rPr>
          <w:rFonts w:ascii="Times New Roman" w:hAnsi="Times New Roman"/>
          <w:b w:val="1"/>
          <w:sz w:val="24"/>
          <w:szCs w:val="20"/>
        </w:rPr>
        <w:t>STATEWIDE VOTER REGISTRATION FILE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 5:04:06:01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 5:04:06:02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 5:04:06:03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 5:04:06:04</w:t>
        <w:tab/>
        <w:tab/>
        <w:t>Duplicate voter registration check.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 5:04:06:05</w:t>
        <w:tab/>
        <w:tab/>
        <w:t>Potential duplicate voter registration check.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 5:04:06:06</w:t>
        <w:tab/>
        <w:tab/>
        <w:t>Voter registration list request form.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 5:04:06:07</w:t>
        <w:tab/>
        <w:tab/>
        <w:t>Charges for information from the statewide voter registration file.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 5:04:06:08</w:t>
        <w:tab/>
        <w:tab/>
        <w:t>Absentee voter registration list request form.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1872" w:left="1872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 5:04:06:09</w:t>
        <w:tab/>
        <w:tab/>
        <w:t>Charges for information regarding absentee voting from the statewide voter registration file.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1872" w:left="1872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  <w:lang w:val="en-US" w:bidi="en-US" w:eastAsia="en-US"/>
        </w:rPr>
        <w:t xml:space="preserve"> 5:04:06:10</w:t>
        <w:tab/>
        <w:tab/>
        <w:t>Voter registration file security.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0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sz w:val="22"/>
      <w:szCs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2015-05-01T19:39:00Z</dcterms:created>
  <cp:lastModifiedBy>Kelly Thompson</cp:lastModifiedBy>
  <dcterms:modified xsi:type="dcterms:W3CDTF">2023-08-04T17:05:38Z</dcterms:modified>
  <cp:revision>3</cp:revision>
</cp:coreProperties>
</file>