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096B65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12:02:18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OFF-SEASON USE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12:02:18:01</w:t>
        <w:tab/>
        <w:tab/>
        <w:t>Off-season use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12:02:18:02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12:02:18:03</w:t>
        <w:tab/>
        <w:tab/>
        <w:t>Policies and procedures for off-season events.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