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15" w:rsidRDefault="008F0B15" w:rsidP="009030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12:05:06</w:t>
        </w:r>
      </w:smartTag>
      <w:r>
        <w:rPr>
          <w:rFonts w:ascii="Times New Roman" w:hAnsi="Times New Roman"/>
          <w:b/>
          <w:sz w:val="24"/>
        </w:rPr>
        <w:t>:04.  Official laboratory to analyze samples according to designated procedures.</w:t>
      </w:r>
      <w:r>
        <w:rPr>
          <w:rFonts w:ascii="Times New Roman" w:hAnsi="Times New Roman"/>
          <w:sz w:val="24"/>
        </w:rPr>
        <w:t xml:space="preserve"> Repealed.</w:t>
      </w:r>
    </w:p>
    <w:p w:rsidR="008F0B15" w:rsidRDefault="008F0B15" w:rsidP="009030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F0B15" w:rsidRDefault="008F0B15" w:rsidP="009030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7 SDR 34, effective </w:t>
      </w:r>
      <w:smartTag w:uri="urn:schemas-microsoft-com:office:smarttags" w:element="date">
        <w:smartTagPr>
          <w:attr w:name="Year" w:val="1980"/>
          <w:attr w:name="Day" w:val="13"/>
          <w:attr w:name="Month" w:val="10"/>
        </w:smartTagPr>
        <w:r>
          <w:rPr>
            <w:rFonts w:ascii="Times New Roman" w:hAnsi="Times New Roman"/>
            <w:sz w:val="24"/>
          </w:rPr>
          <w:t>October 13, 1980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25 SDR 85, effective </w:t>
      </w:r>
      <w:smartTag w:uri="urn:schemas-microsoft-com:office:smarttags" w:element="date">
        <w:smartTagPr>
          <w:attr w:name="Year" w:val="1998"/>
          <w:attr w:name="Day" w:val="20"/>
          <w:attr w:name="Month" w:val="12"/>
        </w:smartTagPr>
        <w:r>
          <w:rPr>
            <w:rFonts w:ascii="Times New Roman" w:hAnsi="Times New Roman"/>
            <w:sz w:val="24"/>
          </w:rPr>
          <w:t>December 20, 1998</w:t>
        </w:r>
      </w:smartTag>
      <w:r>
        <w:rPr>
          <w:rFonts w:ascii="Times New Roman" w:hAnsi="Times New Roman"/>
          <w:sz w:val="24"/>
        </w:rPr>
        <w:t xml:space="preserve">; repealed, 28 SDR 177, effective </w:t>
      </w:r>
      <w:smartTag w:uri="urn:schemas-microsoft-com:office:smarttags" w:element="date">
        <w:smartTagPr>
          <w:attr w:name="Year" w:val="2002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2002</w:t>
        </w:r>
      </w:smartTag>
      <w:r>
        <w:rPr>
          <w:rFonts w:ascii="Times New Roman" w:hAnsi="Times New Roman"/>
          <w:sz w:val="24"/>
        </w:rPr>
        <w:t>.</w:t>
      </w:r>
    </w:p>
    <w:p w:rsidR="008F0B15" w:rsidRDefault="008F0B15" w:rsidP="009030C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F0B15" w:rsidSect="008F0B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B15"/>
    <w:rsid w:val="008F0EA8"/>
    <w:rsid w:val="009030C7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2004-06-03T15:41:00Z</dcterms:created>
  <dcterms:modified xsi:type="dcterms:W3CDTF">2004-06-03T15:41:00Z</dcterms:modified>
</cp:coreProperties>
</file>