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12:56:04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COMMERCIAL APPLICATORS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12:56:04:01</w:t>
        <w:tab/>
        <w:tab/>
        <w:t>Agricultural plant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12:56:04:02</w:t>
        <w:tab/>
        <w:tab/>
        <w:t xml:space="preserve">Agricultural </w:t>
      </w:r>
      <w:r>
        <w:rPr>
          <w:rFonts w:ascii="Times New Roman" w:hAnsi="Times New Roman"/>
          <w:sz w:val="24"/>
          <w:lang w:val="en-US" w:bidi="en-US" w:eastAsia="en-US"/>
        </w:rPr>
        <w:t>livestock</w:t>
      </w:r>
      <w:r>
        <w:rPr>
          <w:rFonts w:ascii="Times New Roman" w:hAnsi="Times New Roman"/>
          <w:sz w:val="24"/>
        </w:rPr>
        <w:t xml:space="preserve">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12:56:04:03</w:t>
        <w:tab/>
        <w:tab/>
        <w:t>Forest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12:56:04:04</w:t>
        <w:tab/>
        <w:tab/>
        <w:t>Ornamental and turf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12:56:04:05</w:t>
        <w:tab/>
        <w:tab/>
        <w:t>Seed treatment.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12:56:04:06</w:t>
        <w:tab/>
        <w:tab/>
        <w:t>Aquatic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12:56:04:07</w:t>
        <w:tab/>
        <w:tab/>
        <w:t>Right-of-way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12:56:04:08</w:t>
        <w:tab/>
        <w:tab/>
        <w:t>Industrial, institutional, structural, and health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related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12:56:04:09</w:t>
        <w:tab/>
        <w:tab/>
        <w:t>Public health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12:56:04:10</w:t>
        <w:tab/>
        <w:tab/>
        <w:t>Regulatory pest control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12:56:04:11</w:t>
        <w:tab/>
        <w:tab/>
        <w:t>Demonstration and research pest control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12:56:04:12</w:t>
        <w:tab/>
        <w:tab/>
        <w:t>Rodent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12:56:04:12.01</w:t>
        <w:tab/>
      </w:r>
      <w:r>
        <w:rPr>
          <w:rFonts w:ascii="Times New Roman" w:hAnsi="Times New Roman"/>
          <w:sz w:val="24"/>
          <w:lang w:val="en-US" w:bidi="en-US" w:eastAsia="en-US"/>
        </w:rPr>
        <w:t>Sodium cyanide p</w:t>
      </w:r>
      <w:r>
        <w:rPr>
          <w:rFonts w:ascii="Times New Roman" w:hAnsi="Times New Roman"/>
          <w:sz w:val="24"/>
        </w:rPr>
        <w:t>redator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12:56:04:12.02</w:t>
        <w:tab/>
      </w:r>
      <w:r>
        <w:rPr>
          <w:rFonts w:ascii="Times New Roman" w:hAnsi="Times New Roman"/>
          <w:sz w:val="24"/>
          <w:lang w:val="en-US" w:bidi="en-US" w:eastAsia="en-US"/>
        </w:rPr>
        <w:t>Non-soil</w:t>
      </w:r>
      <w:r>
        <w:rPr>
          <w:rFonts w:ascii="Times New Roman" w:hAnsi="Times New Roman"/>
          <w:sz w:val="24"/>
        </w:rPr>
        <w:t xml:space="preserve"> fumigation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12:56:04:12.03</w:t>
        <w:tab/>
        <w:t>Wood preservative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12:56:04:12.04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12:56:04:13</w:t>
        <w:tab/>
        <w:tab/>
        <w:t>Applicators' subclassifications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12:56:04:14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12:56:04:15</w:t>
        <w:tab/>
        <w:tab/>
        <w:t>Aerial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2023-07-01T02:53:30Z</dcterms:created>
  <cp:lastModifiedBy>Kelly Thompson</cp:lastModifiedBy>
  <dcterms:modified xsi:type="dcterms:W3CDTF">2023-07-01T04:06:41Z</dcterms:modified>
  <cp:revision>3</cp:revision>
</cp:coreProperties>
</file>