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D83" w:rsidRDefault="00892D83" w:rsidP="00BB1C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12:62:03:01.05.  Declared pests.</w:t>
      </w:r>
      <w:r>
        <w:rPr>
          <w:rFonts w:ascii="Times New Roman" w:hAnsi="Times New Roman"/>
          <w:sz w:val="24"/>
        </w:rPr>
        <w:t xml:space="preserve"> The following pests are declared pests statewide:</w:t>
      </w:r>
    </w:p>
    <w:p w:rsidR="00892D83" w:rsidRDefault="00892D83" w:rsidP="00BB1C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D83" w:rsidRDefault="00892D83" w:rsidP="00BB1C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Gypsy moth.</w:t>
      </w:r>
    </w:p>
    <w:p w:rsidR="00892D83" w:rsidRDefault="00892D83" w:rsidP="00BB1C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2D83" w:rsidRDefault="00892D83" w:rsidP="00BB1C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22 SDR 52, effective October 25, 1995; repealed, 23 SDR 185, effective May 8, 1997; readopted, 24 SDR 176, effective June 21, 1998; 29 SDR 152, effective May 18, 2003.</w:t>
      </w:r>
    </w:p>
    <w:p w:rsidR="00892D83" w:rsidRDefault="00892D83" w:rsidP="00BB1C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38-22-9, 38-22-11.1.</w:t>
      </w:r>
    </w:p>
    <w:p w:rsidR="00892D83" w:rsidRDefault="00892D83" w:rsidP="00BB1C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38-22-7, 38-22-9.</w:t>
      </w:r>
    </w:p>
    <w:p w:rsidR="00892D83" w:rsidRDefault="00892D83" w:rsidP="00BB1C9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92D83" w:rsidSect="00892D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706298"/>
    <w:rsid w:val="00756965"/>
    <w:rsid w:val="00790339"/>
    <w:rsid w:val="007B3147"/>
    <w:rsid w:val="00833E32"/>
    <w:rsid w:val="00866F5E"/>
    <w:rsid w:val="00892D83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B1C93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C93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55</Words>
  <Characters>314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2004-06-04T19:31:00Z</dcterms:created>
  <dcterms:modified xsi:type="dcterms:W3CDTF">2004-06-04T19:31:00Z</dcterms:modified>
</cp:coreProperties>
</file>