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CF770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 xml:space="preserve">12:68:06:02.  Information to be contained in </w:t>
      </w:r>
      <w:r>
        <w:rPr>
          <w:b w:val="1"/>
        </w:rPr>
        <w:t>certificates</w:t>
      </w:r>
      <w:r>
        <w:rPr>
          <w:b w:val="1"/>
          <w:lang w:val="en-US" w:bidi="en-US" w:eastAsia="en-US"/>
        </w:rPr>
        <w:t xml:space="preserve"> of veterinary inspection</w:t>
      </w:r>
      <w:r>
        <w:rPr>
          <w:b w:val="1"/>
        </w:rPr>
        <w:t>.</w:t>
      </w:r>
      <w:r>
        <w:t xml:space="preserve"> Each </w:t>
      </w:r>
      <w:r>
        <w:t>certificate</w:t>
      </w:r>
      <w:r>
        <w:rPr>
          <w:lang w:val="en-US" w:bidi="en-US" w:eastAsia="en-US"/>
        </w:rPr>
        <w:t xml:space="preserve"> of veterinary inspection</w:t>
      </w:r>
      <w:r>
        <w:t xml:space="preserve"> shall include: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(1)  The consignor and consignee's name and address;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(2)  The place and date the certificate</w:t>
      </w:r>
      <w:r>
        <w:rPr>
          <w:lang w:val="en-US" w:bidi="en-US" w:eastAsia="en-US"/>
        </w:rPr>
        <w:t xml:space="preserve"> of veterinary inspection</w:t>
      </w:r>
      <w:r>
        <w:t xml:space="preserve"> is issued;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(3)  The species of animal and its sex, age, and breed;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 xml:space="preserve">(4)  An individual identification of each animal covered by the </w:t>
      </w:r>
      <w:r>
        <w:t>certificate</w:t>
      </w:r>
      <w:r>
        <w:rPr>
          <w:lang w:val="en-US" w:bidi="en-US" w:eastAsia="en-US"/>
        </w:rPr>
        <w:t xml:space="preserve"> of veterinary inspection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(5)  A permit from the board when applicable;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(6)  Information required by the board about the results of tests conducted or vaccines administered for various diseases;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(7)  A certification as to any treatment which the board may require;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(8)  The signature of an accredited veterinarian licensed by the state of origin;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  <w:t>(9)  For semen and embryos: identification on the shipping container or individual packages as determined by the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Source:</w:t>
      </w:r>
      <w:r>
        <w:t xml:space="preserve"> SL 1975, ch 16, § 1; 12 SDR 128, 12 SDR 154, effective July 1, 1986; 18 SDR 55, effective September 23, 1991; 34 SDR 100, effective October 22, 2007</w:t>
      </w:r>
      <w:r>
        <w:rPr>
          <w:lang w:val="en-US" w:bidi="en-US" w:eastAsia="en-US"/>
        </w:rPr>
        <w:t>; 43 SDR 41, effective September 26, 2016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General Authority:</w:t>
      </w:r>
      <w:r>
        <w:t xml:space="preserve"> SDCL 40-3-14.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ab/>
      </w:r>
      <w:r>
        <w:rPr>
          <w:b w:val="1"/>
        </w:rPr>
        <w:t>Law Implemented:</w:t>
      </w:r>
      <w:r>
        <w:t xml:space="preserve"> SDCL 40-6-3 to 40-6-8, 40-7-20, 40-8-9 to 40-8-14, 40-16-15 to 40-16-17, 40-26-13, 40-26-14.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