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4159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20:01:02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WEIGHTS AND MEASURES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20:01:02:01</w:t>
        <w:tab/>
        <w:tab/>
        <w:t>Adoption of NIST Handbook 44.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20:01:02:02</w:t>
        <w:tab/>
        <w:tab/>
        <w:t>Adoption of NIST Handbook 133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20:01:02:03</w:t>
        <w:tab/>
        <w:tab/>
        <w:t>Adoption of NIST Handbook 130.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