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C0" w:rsidRDefault="009D79C0" w:rsidP="009959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20:04:21</w:t>
        </w:r>
      </w:smartTag>
      <w:r>
        <w:rPr>
          <w:rFonts w:ascii="Times New Roman" w:hAnsi="Times New Roman"/>
          <w:b/>
          <w:sz w:val="24"/>
        </w:rPr>
        <w:t>:18.  Effect of the suspension of a person listed in the corporation.</w:t>
      </w:r>
      <w:r>
        <w:rPr>
          <w:rFonts w:ascii="Times New Roman" w:hAnsi="Times New Roman"/>
          <w:sz w:val="24"/>
        </w:rPr>
        <w:t xml:space="preserve"> If one of the persons listed in the corporation statement is suspended,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horses owned by the corporation are suspended.</w:t>
      </w:r>
    </w:p>
    <w:p w:rsidR="009D79C0" w:rsidRDefault="009D79C0" w:rsidP="009959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D79C0" w:rsidRDefault="009D79C0" w:rsidP="009959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20:04:06:03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9D79C0" w:rsidRDefault="009D79C0" w:rsidP="009959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9D79C0" w:rsidRDefault="009D79C0" w:rsidP="009959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9D79C0" w:rsidRDefault="009D79C0" w:rsidP="009959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D79C0" w:rsidSect="009D79C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8B4366"/>
    <w:rsid w:val="00912D30"/>
    <w:rsid w:val="00930C91"/>
    <w:rsid w:val="0099592E"/>
    <w:rsid w:val="009D79C0"/>
    <w:rsid w:val="00A37C8E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2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2004-06-14T17:20:00Z</dcterms:created>
  <dcterms:modified xsi:type="dcterms:W3CDTF">2004-06-14T17:20:00Z</dcterms:modified>
</cp:coreProperties>
</file>