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77" w:rsidRDefault="00742177" w:rsidP="008170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:63.  Weighing in of jockey's after race.</w:t>
      </w:r>
      <w:r>
        <w:rPr>
          <w:rFonts w:ascii="Times New Roman" w:hAnsi="Times New Roman"/>
          <w:sz w:val="24"/>
        </w:rPr>
        <w:t xml:space="preserve"> After a race has been run and after the jockey has pulled up the horse he has ridden, the jockey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ride promptly to the stand, dismount, and present himself to the clerk of the scales to be weighed in.</w:t>
      </w:r>
    </w:p>
    <w:p w:rsidR="00742177" w:rsidRDefault="00742177" w:rsidP="008170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2177" w:rsidRDefault="00742177" w:rsidP="008170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20:04:07:63.01,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16 SDR 129, effective </w:t>
      </w:r>
      <w:smartTag w:uri="urn:schemas-microsoft-com:office:smarttags" w:element="date">
        <w:smartTagPr>
          <w:attr w:name="Year" w:val="1990"/>
          <w:attr w:name="Day" w:val="4"/>
          <w:attr w:name="Month" w:val="2"/>
        </w:smartTagPr>
        <w:r>
          <w:rPr>
            <w:rFonts w:ascii="Times New Roman" w:hAnsi="Times New Roman"/>
            <w:sz w:val="24"/>
          </w:rPr>
          <w:t>February 4, 1990</w:t>
        </w:r>
      </w:smartTag>
      <w:r>
        <w:rPr>
          <w:rFonts w:ascii="Times New Roman" w:hAnsi="Times New Roman"/>
          <w:sz w:val="24"/>
        </w:rPr>
        <w:t>.</w:t>
      </w:r>
    </w:p>
    <w:p w:rsidR="00742177" w:rsidRDefault="00742177" w:rsidP="008170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742177" w:rsidRDefault="00742177" w:rsidP="008170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42-7-56(13).</w:t>
      </w:r>
    </w:p>
    <w:p w:rsidR="00742177" w:rsidRDefault="00742177" w:rsidP="008170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2177" w:rsidSect="007421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742177"/>
    <w:rsid w:val="008170FA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F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2004-06-14T19:42:00Z</dcterms:created>
  <dcterms:modified xsi:type="dcterms:W3CDTF">2004-06-14T19:42:00Z</dcterms:modified>
</cp:coreProperties>
</file>