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1C" w:rsidRDefault="003E641C" w:rsidP="00F216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20:04:28</w:t>
        </w:r>
      </w:smartTag>
      <w:r>
        <w:rPr>
          <w:rFonts w:ascii="Times New Roman" w:hAnsi="Times New Roman"/>
          <w:b/>
          <w:sz w:val="24"/>
        </w:rPr>
        <w:t>:23.  Stewards may demand proof that a horse is not disqualified.</w:t>
      </w:r>
      <w:r>
        <w:rPr>
          <w:rFonts w:ascii="Times New Roman" w:hAnsi="Times New Roman"/>
          <w:sz w:val="24"/>
        </w:rPr>
        <w:t xml:space="preserve"> The stewards may demand proof that a horse neither is disqualified for any reason nor entered, owned, or trained in whole or in part, by a disqualified person. In default of proof satisfactory to them, the stewards may de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clare</w:t>
        </w:r>
      </w:smartTag>
      <w:r>
        <w:rPr>
          <w:rFonts w:ascii="Times New Roman" w:hAnsi="Times New Roman"/>
          <w:sz w:val="24"/>
        </w:rPr>
        <w:t xml:space="preserve"> the horse disqualified.</w:t>
      </w:r>
    </w:p>
    <w:p w:rsidR="003E641C" w:rsidRDefault="003E641C" w:rsidP="00F216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E641C" w:rsidRDefault="003E641C" w:rsidP="00F216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 xml:space="preserve">; transferred from § 20:04:04:74,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3E641C" w:rsidRDefault="003E641C" w:rsidP="00F216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3E641C" w:rsidRDefault="003E641C" w:rsidP="00F216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3E641C" w:rsidRDefault="003E641C" w:rsidP="00F216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E641C" w:rsidSect="003E641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E641C"/>
    <w:rsid w:val="003F3E33"/>
    <w:rsid w:val="005016CD"/>
    <w:rsid w:val="006136E5"/>
    <w:rsid w:val="00667DF8"/>
    <w:rsid w:val="008B4366"/>
    <w:rsid w:val="00912D30"/>
    <w:rsid w:val="00930C91"/>
    <w:rsid w:val="00A37C8E"/>
    <w:rsid w:val="00BD2CC9"/>
    <w:rsid w:val="00C6577A"/>
    <w:rsid w:val="00F04922"/>
    <w:rsid w:val="00F21679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7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82</Words>
  <Characters>474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2004-06-15T17:38:00Z</dcterms:created>
  <dcterms:modified xsi:type="dcterms:W3CDTF">2004-06-15T17:38:00Z</dcterms:modified>
</cp:coreProperties>
</file>