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39" w:rsidRDefault="00387339" w:rsidP="00E661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20:06:10</w:t>
        </w:r>
      </w:smartTag>
      <w:r>
        <w:rPr>
          <w:rFonts w:ascii="Times New Roman" w:hAnsi="Times New Roman"/>
          <w:b/>
          <w:sz w:val="24"/>
        </w:rPr>
        <w:t>:13.  Jurisdictional licensing and status of insurer.</w:t>
      </w:r>
      <w:r>
        <w:rPr>
          <w:rFonts w:ascii="Times New Roman" w:hAnsi="Times New Roman"/>
          <w:sz w:val="24"/>
        </w:rPr>
        <w:t xml:space="preserve"> An advertisement which is intended to be seen or heard beyond the limits of the jurisdiction in which the insurer is licensed may not imply licensing beyond those limits. An advertisement may not create the impression directly or indirectly that the insurer, its financial condition or status, the payment of its claims, or the merits, desirability, or advisability of its policy forms or kinds of plans of insurance are approved, endorsed, or accredited by a division or agency of local government, the state, or the federal government.</w:t>
      </w:r>
    </w:p>
    <w:p w:rsidR="00387339" w:rsidRDefault="00387339" w:rsidP="00E661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87339" w:rsidRDefault="00387339" w:rsidP="00E661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Year" w:val="1989"/>
          <w:attr w:name="Day" w:val="29"/>
          <w:attr w:name="Month" w:val="3"/>
        </w:smartTagPr>
        <w:r>
          <w:rPr>
            <w:rFonts w:ascii="Times New Roman" w:hAnsi="Times New Roman"/>
            <w:sz w:val="24"/>
          </w:rPr>
          <w:t>March 29, 1989</w:t>
        </w:r>
      </w:smartTag>
      <w:r>
        <w:rPr>
          <w:rFonts w:ascii="Times New Roman" w:hAnsi="Times New Roman"/>
          <w:sz w:val="24"/>
        </w:rPr>
        <w:t xml:space="preserve">; 27 SDR 54, effective </w:t>
      </w:r>
      <w:smartTag w:uri="urn:schemas-microsoft-com:office:smarttags" w:element="date">
        <w:smartTagPr>
          <w:attr w:name="Year" w:val="2000"/>
          <w:attr w:name="Day" w:val="4"/>
          <w:attr w:name="Month" w:val="12"/>
        </w:smartTagPr>
        <w:r>
          <w:rPr>
            <w:rFonts w:ascii="Times New Roman" w:hAnsi="Times New Roman"/>
            <w:sz w:val="24"/>
          </w:rPr>
          <w:t>December 4, 2000</w:t>
        </w:r>
      </w:smartTag>
      <w:r>
        <w:rPr>
          <w:rFonts w:ascii="Times New Roman" w:hAnsi="Times New Roman"/>
          <w:sz w:val="24"/>
        </w:rPr>
        <w:t>.</w:t>
      </w:r>
    </w:p>
    <w:p w:rsidR="00387339" w:rsidRDefault="00387339" w:rsidP="00E661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387339" w:rsidRDefault="00387339" w:rsidP="00E661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387339" w:rsidRDefault="00387339" w:rsidP="00E661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87339" w:rsidSect="003873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87339"/>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661E9"/>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E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131</Words>
  <Characters>747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2004-06-08T19:43:00Z</dcterms:created>
  <dcterms:modified xsi:type="dcterms:W3CDTF">2004-06-08T19:43:00Z</dcterms:modified>
</cp:coreProperties>
</file>