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D01" w:rsidRDefault="00827D01" w:rsidP="00F5074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20:06:13</w:t>
        </w:r>
      </w:smartTag>
      <w:r>
        <w:rPr>
          <w:rFonts w:ascii="Times New Roman" w:hAnsi="Times New Roman"/>
          <w:b/>
          <w:sz w:val="24"/>
        </w:rPr>
        <w:t>:17.08.  Reinstitution of coverage following loss of eligibility for Medicaid.</w:t>
      </w:r>
      <w:r>
        <w:rPr>
          <w:rFonts w:ascii="Times New Roman" w:hAnsi="Times New Roman"/>
          <w:sz w:val="24"/>
        </w:rPr>
        <w:t xml:space="preserve"> If suspension of Medicare supplement coverage occurs for a period of eligibility for Medicaid and if the policyholder or certificateholder loses entitlement to Medicaid, the policy or certificate shall be automatically reinstituted effective as of the date of termination of entitlement if the policyholder or certificateholder provides notice of loss of entitlement to Medicaid within 90 days after the date of the loss and pays the premium attributable to the period, effective as of the date of termination of entitlement.</w:t>
      </w:r>
    </w:p>
    <w:p w:rsidR="00827D01" w:rsidRDefault="00827D01" w:rsidP="00F5074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27D01" w:rsidRDefault="00827D01" w:rsidP="00F5074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Reinstitution of Medicare supplement coverage must comply with the following requirements:</w:t>
      </w:r>
    </w:p>
    <w:p w:rsidR="00827D01" w:rsidRDefault="00827D01" w:rsidP="00F5074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27D01" w:rsidRDefault="00827D01" w:rsidP="00F5074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The coverage may not provide for any waiting period for treatment of preexisting conditions;</w:t>
      </w:r>
    </w:p>
    <w:p w:rsidR="00827D01" w:rsidRDefault="00827D01" w:rsidP="00F5074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27D01" w:rsidRDefault="00827D01" w:rsidP="00F5074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The coverage must be substantially equivalent to coverage in effect before the date of suspension. If the suspended policy or certificate provided coverage for outpatient prescription drugs, reinstitution of the policy or certificate for Medicare part D enrollees shall be without coverage for outpatient prescription drugs and shall otherwise provide substantially equivalent coverage to the coverage in effect before the date of suspension; and</w:t>
      </w:r>
    </w:p>
    <w:p w:rsidR="00827D01" w:rsidRDefault="00827D01" w:rsidP="00F5074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27D01" w:rsidRDefault="00827D01" w:rsidP="00F5074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The coverage must provide for classification of premiums on terms at least as favorable to the policyholder or certificateholder as the premium classification terms that would have applied to the policyholder or certificateholder had the coverage not been suspended. This section applies to 1990 standardized Medicare supplement benefit plans as well as 2010 standardized Medicare supplement benefit plans.</w:t>
      </w:r>
    </w:p>
    <w:p w:rsidR="00827D01" w:rsidRDefault="00827D01" w:rsidP="00F5074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827D01" w:rsidRDefault="00827D01" w:rsidP="00F5074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18 SDR 225, effective </w:t>
      </w:r>
      <w:smartTag w:uri="urn:schemas-microsoft-com:office:smarttags" w:element="date">
        <w:smartTagPr>
          <w:attr w:name="Year" w:val="1992"/>
          <w:attr w:name="Day" w:val="17"/>
          <w:attr w:name="Month" w:val="7"/>
        </w:smartTagPr>
        <w:r>
          <w:rPr>
            <w:rFonts w:ascii="Times New Roman" w:hAnsi="Times New Roman"/>
            <w:sz w:val="24"/>
          </w:rPr>
          <w:t>July 17, 1992</w:t>
        </w:r>
      </w:smartTag>
      <w:r>
        <w:rPr>
          <w:rFonts w:ascii="Times New Roman" w:hAnsi="Times New Roman"/>
          <w:sz w:val="24"/>
        </w:rPr>
        <w:t xml:space="preserve">; 31 SDR 214, effective </w:t>
      </w:r>
      <w:smartTag w:uri="urn:schemas-microsoft-com:office:smarttags" w:element="date">
        <w:smartTagPr>
          <w:attr w:name="Year" w:val="2005"/>
          <w:attr w:name="Day" w:val="6"/>
          <w:attr w:name="Month" w:val="7"/>
        </w:smartTagPr>
        <w:r>
          <w:rPr>
            <w:rFonts w:ascii="Times New Roman" w:hAnsi="Times New Roman"/>
            <w:sz w:val="24"/>
          </w:rPr>
          <w:t>July 6, 2005</w:t>
        </w:r>
      </w:smartTag>
      <w:r>
        <w:rPr>
          <w:rFonts w:ascii="Times New Roman" w:hAnsi="Times New Roman"/>
          <w:sz w:val="24"/>
        </w:rPr>
        <w:t xml:space="preserve">; 35 SDR 183, effective </w:t>
      </w:r>
      <w:smartTag w:uri="urn:schemas-microsoft-com:office:smarttags" w:element="date">
        <w:smartTagPr>
          <w:attr w:name="Year" w:val="2009"/>
          <w:attr w:name="Day" w:val="2"/>
          <w:attr w:name="Month" w:val="2"/>
        </w:smartTagPr>
        <w:r>
          <w:rPr>
            <w:rFonts w:ascii="Times New Roman" w:hAnsi="Times New Roman"/>
            <w:sz w:val="24"/>
          </w:rPr>
          <w:t>February 2, 2009</w:t>
        </w:r>
      </w:smartTag>
      <w:r>
        <w:rPr>
          <w:rFonts w:ascii="Times New Roman" w:hAnsi="Times New Roman"/>
          <w:sz w:val="24"/>
        </w:rPr>
        <w:t>.</w:t>
      </w:r>
    </w:p>
    <w:p w:rsidR="00827D01" w:rsidRDefault="00827D01" w:rsidP="00F5074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58-17A-2.</w:t>
      </w:r>
    </w:p>
    <w:p w:rsidR="00827D01" w:rsidRDefault="00827D01" w:rsidP="00F5074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58-17A-2.</w:t>
      </w:r>
    </w:p>
    <w:p w:rsidR="00827D01" w:rsidRDefault="00827D01" w:rsidP="00F5074A">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827D01" w:rsidSect="00827D0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04E79"/>
    <w:rsid w:val="00014D7D"/>
    <w:rsid w:val="00014F26"/>
    <w:rsid w:val="00015951"/>
    <w:rsid w:val="00020796"/>
    <w:rsid w:val="000249E8"/>
    <w:rsid w:val="00031EAA"/>
    <w:rsid w:val="000320AE"/>
    <w:rsid w:val="000325B4"/>
    <w:rsid w:val="00033EC8"/>
    <w:rsid w:val="000363C4"/>
    <w:rsid w:val="00036818"/>
    <w:rsid w:val="000373E9"/>
    <w:rsid w:val="000376B0"/>
    <w:rsid w:val="00041294"/>
    <w:rsid w:val="00041F63"/>
    <w:rsid w:val="0004368A"/>
    <w:rsid w:val="00050813"/>
    <w:rsid w:val="00051757"/>
    <w:rsid w:val="0005377B"/>
    <w:rsid w:val="0005387F"/>
    <w:rsid w:val="00054A88"/>
    <w:rsid w:val="00061125"/>
    <w:rsid w:val="0006277A"/>
    <w:rsid w:val="00062B0F"/>
    <w:rsid w:val="00063619"/>
    <w:rsid w:val="000645C1"/>
    <w:rsid w:val="00064A78"/>
    <w:rsid w:val="000663A2"/>
    <w:rsid w:val="00073819"/>
    <w:rsid w:val="0007415B"/>
    <w:rsid w:val="00076A24"/>
    <w:rsid w:val="00077D4A"/>
    <w:rsid w:val="000812C1"/>
    <w:rsid w:val="0008135A"/>
    <w:rsid w:val="000833FA"/>
    <w:rsid w:val="000834FB"/>
    <w:rsid w:val="00084F20"/>
    <w:rsid w:val="00091DAE"/>
    <w:rsid w:val="00092D23"/>
    <w:rsid w:val="000A0627"/>
    <w:rsid w:val="000A2C00"/>
    <w:rsid w:val="000A4094"/>
    <w:rsid w:val="000A4C15"/>
    <w:rsid w:val="000A6DBD"/>
    <w:rsid w:val="000B1684"/>
    <w:rsid w:val="000B3B07"/>
    <w:rsid w:val="000B4E6A"/>
    <w:rsid w:val="000B694B"/>
    <w:rsid w:val="000B7545"/>
    <w:rsid w:val="000B77EE"/>
    <w:rsid w:val="000B7BA2"/>
    <w:rsid w:val="000C0624"/>
    <w:rsid w:val="000C11D1"/>
    <w:rsid w:val="000C479E"/>
    <w:rsid w:val="000C69C4"/>
    <w:rsid w:val="000C7236"/>
    <w:rsid w:val="000D0E24"/>
    <w:rsid w:val="000D3154"/>
    <w:rsid w:val="000D6DD7"/>
    <w:rsid w:val="000E3D81"/>
    <w:rsid w:val="000E4BDE"/>
    <w:rsid w:val="000E4F49"/>
    <w:rsid w:val="000E50DD"/>
    <w:rsid w:val="000E5293"/>
    <w:rsid w:val="000E610A"/>
    <w:rsid w:val="000E6FB7"/>
    <w:rsid w:val="000F0480"/>
    <w:rsid w:val="000F3E8D"/>
    <w:rsid w:val="000F48B0"/>
    <w:rsid w:val="000F517F"/>
    <w:rsid w:val="00103C4D"/>
    <w:rsid w:val="00103F78"/>
    <w:rsid w:val="00104058"/>
    <w:rsid w:val="00110C47"/>
    <w:rsid w:val="00112782"/>
    <w:rsid w:val="00114090"/>
    <w:rsid w:val="001143C2"/>
    <w:rsid w:val="00115EB0"/>
    <w:rsid w:val="001213ED"/>
    <w:rsid w:val="00122645"/>
    <w:rsid w:val="00124D58"/>
    <w:rsid w:val="00125030"/>
    <w:rsid w:val="0012570A"/>
    <w:rsid w:val="00127DC5"/>
    <w:rsid w:val="00131CEF"/>
    <w:rsid w:val="001321F3"/>
    <w:rsid w:val="00136AFE"/>
    <w:rsid w:val="00141C0F"/>
    <w:rsid w:val="001421ED"/>
    <w:rsid w:val="00142D52"/>
    <w:rsid w:val="00147811"/>
    <w:rsid w:val="00151DFE"/>
    <w:rsid w:val="00152FB6"/>
    <w:rsid w:val="00153BEB"/>
    <w:rsid w:val="001616FB"/>
    <w:rsid w:val="00161945"/>
    <w:rsid w:val="001624BB"/>
    <w:rsid w:val="0016608C"/>
    <w:rsid w:val="00171B57"/>
    <w:rsid w:val="0017227C"/>
    <w:rsid w:val="00172A99"/>
    <w:rsid w:val="00175392"/>
    <w:rsid w:val="00175C89"/>
    <w:rsid w:val="001763BE"/>
    <w:rsid w:val="00176E10"/>
    <w:rsid w:val="001822E9"/>
    <w:rsid w:val="00185932"/>
    <w:rsid w:val="001920AF"/>
    <w:rsid w:val="0019277F"/>
    <w:rsid w:val="001930B6"/>
    <w:rsid w:val="00194ED2"/>
    <w:rsid w:val="0019562C"/>
    <w:rsid w:val="00195E31"/>
    <w:rsid w:val="001A2A1A"/>
    <w:rsid w:val="001A55F9"/>
    <w:rsid w:val="001B0C14"/>
    <w:rsid w:val="001B21F8"/>
    <w:rsid w:val="001B27F9"/>
    <w:rsid w:val="001B5F90"/>
    <w:rsid w:val="001B6495"/>
    <w:rsid w:val="001B69F3"/>
    <w:rsid w:val="001B6F48"/>
    <w:rsid w:val="001B707E"/>
    <w:rsid w:val="001B7460"/>
    <w:rsid w:val="001B7C4D"/>
    <w:rsid w:val="001C1AE6"/>
    <w:rsid w:val="001C413C"/>
    <w:rsid w:val="001C6D27"/>
    <w:rsid w:val="001D0533"/>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335"/>
    <w:rsid w:val="00203FBB"/>
    <w:rsid w:val="00210006"/>
    <w:rsid w:val="00211E8F"/>
    <w:rsid w:val="00214802"/>
    <w:rsid w:val="00214912"/>
    <w:rsid w:val="00215677"/>
    <w:rsid w:val="00215F39"/>
    <w:rsid w:val="002168E8"/>
    <w:rsid w:val="00217B26"/>
    <w:rsid w:val="0022372C"/>
    <w:rsid w:val="0022556C"/>
    <w:rsid w:val="00227622"/>
    <w:rsid w:val="00227A0F"/>
    <w:rsid w:val="00234B54"/>
    <w:rsid w:val="00235CA3"/>
    <w:rsid w:val="002360C4"/>
    <w:rsid w:val="0024244B"/>
    <w:rsid w:val="00243FBC"/>
    <w:rsid w:val="002447EB"/>
    <w:rsid w:val="002469B0"/>
    <w:rsid w:val="002474AB"/>
    <w:rsid w:val="00250ACD"/>
    <w:rsid w:val="00250EB6"/>
    <w:rsid w:val="002512B1"/>
    <w:rsid w:val="002518ED"/>
    <w:rsid w:val="002536A0"/>
    <w:rsid w:val="00253878"/>
    <w:rsid w:val="00253C7F"/>
    <w:rsid w:val="00255D7C"/>
    <w:rsid w:val="00257B02"/>
    <w:rsid w:val="00257B8D"/>
    <w:rsid w:val="0026189C"/>
    <w:rsid w:val="00262EAB"/>
    <w:rsid w:val="002630FF"/>
    <w:rsid w:val="00265B46"/>
    <w:rsid w:val="00265BA5"/>
    <w:rsid w:val="002703CF"/>
    <w:rsid w:val="002710AD"/>
    <w:rsid w:val="002721C9"/>
    <w:rsid w:val="00274154"/>
    <w:rsid w:val="00277564"/>
    <w:rsid w:val="002805CD"/>
    <w:rsid w:val="002838E2"/>
    <w:rsid w:val="002840CB"/>
    <w:rsid w:val="00284287"/>
    <w:rsid w:val="0028523F"/>
    <w:rsid w:val="0029041E"/>
    <w:rsid w:val="002921A4"/>
    <w:rsid w:val="002922A2"/>
    <w:rsid w:val="00296249"/>
    <w:rsid w:val="00297DFC"/>
    <w:rsid w:val="002A05D6"/>
    <w:rsid w:val="002A549C"/>
    <w:rsid w:val="002A5E47"/>
    <w:rsid w:val="002B233D"/>
    <w:rsid w:val="002B3DD0"/>
    <w:rsid w:val="002B3E34"/>
    <w:rsid w:val="002B5D7A"/>
    <w:rsid w:val="002B658E"/>
    <w:rsid w:val="002C02DF"/>
    <w:rsid w:val="002C73C9"/>
    <w:rsid w:val="002D1504"/>
    <w:rsid w:val="002D27B5"/>
    <w:rsid w:val="002D353A"/>
    <w:rsid w:val="002D5315"/>
    <w:rsid w:val="002D630D"/>
    <w:rsid w:val="002D6484"/>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5718"/>
    <w:rsid w:val="00307B08"/>
    <w:rsid w:val="003100ED"/>
    <w:rsid w:val="003137B9"/>
    <w:rsid w:val="00314B84"/>
    <w:rsid w:val="003161DA"/>
    <w:rsid w:val="003165A5"/>
    <w:rsid w:val="00317168"/>
    <w:rsid w:val="0031722A"/>
    <w:rsid w:val="0032567C"/>
    <w:rsid w:val="00332BFD"/>
    <w:rsid w:val="00333938"/>
    <w:rsid w:val="00333BB4"/>
    <w:rsid w:val="00334057"/>
    <w:rsid w:val="00334716"/>
    <w:rsid w:val="00341CEE"/>
    <w:rsid w:val="003441DF"/>
    <w:rsid w:val="00350390"/>
    <w:rsid w:val="003531FE"/>
    <w:rsid w:val="00353AB6"/>
    <w:rsid w:val="00361736"/>
    <w:rsid w:val="00365E59"/>
    <w:rsid w:val="00370071"/>
    <w:rsid w:val="00371421"/>
    <w:rsid w:val="00371CF2"/>
    <w:rsid w:val="003736E8"/>
    <w:rsid w:val="00375B96"/>
    <w:rsid w:val="00377337"/>
    <w:rsid w:val="00377770"/>
    <w:rsid w:val="00384DB4"/>
    <w:rsid w:val="0038692D"/>
    <w:rsid w:val="00387FA6"/>
    <w:rsid w:val="003940E1"/>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D651E"/>
    <w:rsid w:val="003E141E"/>
    <w:rsid w:val="003E6330"/>
    <w:rsid w:val="003E7AF7"/>
    <w:rsid w:val="003F1B64"/>
    <w:rsid w:val="003F3D85"/>
    <w:rsid w:val="003F44D1"/>
    <w:rsid w:val="003F71F8"/>
    <w:rsid w:val="00400D70"/>
    <w:rsid w:val="004026DC"/>
    <w:rsid w:val="00404604"/>
    <w:rsid w:val="00404B69"/>
    <w:rsid w:val="004067AA"/>
    <w:rsid w:val="004077F1"/>
    <w:rsid w:val="00412E14"/>
    <w:rsid w:val="00413167"/>
    <w:rsid w:val="00413A40"/>
    <w:rsid w:val="00415B31"/>
    <w:rsid w:val="00416CB5"/>
    <w:rsid w:val="00416E2F"/>
    <w:rsid w:val="004173EC"/>
    <w:rsid w:val="00420BB0"/>
    <w:rsid w:val="00423FF7"/>
    <w:rsid w:val="00424353"/>
    <w:rsid w:val="00431FE3"/>
    <w:rsid w:val="004333A2"/>
    <w:rsid w:val="00436283"/>
    <w:rsid w:val="004374AF"/>
    <w:rsid w:val="0044152C"/>
    <w:rsid w:val="00443059"/>
    <w:rsid w:val="004459B4"/>
    <w:rsid w:val="00454C83"/>
    <w:rsid w:val="004578F1"/>
    <w:rsid w:val="00460CB9"/>
    <w:rsid w:val="004660CC"/>
    <w:rsid w:val="0046754F"/>
    <w:rsid w:val="004705EF"/>
    <w:rsid w:val="00472AA9"/>
    <w:rsid w:val="0047776D"/>
    <w:rsid w:val="00482A8A"/>
    <w:rsid w:val="004872CF"/>
    <w:rsid w:val="00487D22"/>
    <w:rsid w:val="00490FA5"/>
    <w:rsid w:val="00491000"/>
    <w:rsid w:val="00491783"/>
    <w:rsid w:val="004946A4"/>
    <w:rsid w:val="00494943"/>
    <w:rsid w:val="00496024"/>
    <w:rsid w:val="004A0A9E"/>
    <w:rsid w:val="004A0F90"/>
    <w:rsid w:val="004A2C9D"/>
    <w:rsid w:val="004B0289"/>
    <w:rsid w:val="004B1B24"/>
    <w:rsid w:val="004B2AEF"/>
    <w:rsid w:val="004B3A54"/>
    <w:rsid w:val="004B40D9"/>
    <w:rsid w:val="004B68A2"/>
    <w:rsid w:val="004C04C2"/>
    <w:rsid w:val="004C054E"/>
    <w:rsid w:val="004C3E1F"/>
    <w:rsid w:val="004C5748"/>
    <w:rsid w:val="004C6D36"/>
    <w:rsid w:val="004D32B1"/>
    <w:rsid w:val="004D7363"/>
    <w:rsid w:val="004D75F3"/>
    <w:rsid w:val="004E0056"/>
    <w:rsid w:val="004E1872"/>
    <w:rsid w:val="004E7FDA"/>
    <w:rsid w:val="004F1711"/>
    <w:rsid w:val="004F3560"/>
    <w:rsid w:val="004F365B"/>
    <w:rsid w:val="004F5FC6"/>
    <w:rsid w:val="004F6F19"/>
    <w:rsid w:val="004F72B5"/>
    <w:rsid w:val="0050158C"/>
    <w:rsid w:val="005036E2"/>
    <w:rsid w:val="00505778"/>
    <w:rsid w:val="005063FF"/>
    <w:rsid w:val="005131A9"/>
    <w:rsid w:val="00513351"/>
    <w:rsid w:val="005143CD"/>
    <w:rsid w:val="00520102"/>
    <w:rsid w:val="00521134"/>
    <w:rsid w:val="005222BA"/>
    <w:rsid w:val="00530E97"/>
    <w:rsid w:val="005313D5"/>
    <w:rsid w:val="005314F3"/>
    <w:rsid w:val="005316A6"/>
    <w:rsid w:val="00536805"/>
    <w:rsid w:val="00540AE9"/>
    <w:rsid w:val="00541C27"/>
    <w:rsid w:val="00542158"/>
    <w:rsid w:val="0054376F"/>
    <w:rsid w:val="0055064A"/>
    <w:rsid w:val="00551A3F"/>
    <w:rsid w:val="00556ED7"/>
    <w:rsid w:val="005619D8"/>
    <w:rsid w:val="0056528A"/>
    <w:rsid w:val="005662FB"/>
    <w:rsid w:val="00573988"/>
    <w:rsid w:val="00575189"/>
    <w:rsid w:val="00583A81"/>
    <w:rsid w:val="005866A8"/>
    <w:rsid w:val="0059190A"/>
    <w:rsid w:val="00595277"/>
    <w:rsid w:val="00597922"/>
    <w:rsid w:val="005A3277"/>
    <w:rsid w:val="005A4C66"/>
    <w:rsid w:val="005A5105"/>
    <w:rsid w:val="005A5151"/>
    <w:rsid w:val="005B3D41"/>
    <w:rsid w:val="005B70BF"/>
    <w:rsid w:val="005C305E"/>
    <w:rsid w:val="005C3A90"/>
    <w:rsid w:val="005C65D3"/>
    <w:rsid w:val="005D3795"/>
    <w:rsid w:val="005D44F8"/>
    <w:rsid w:val="005D768F"/>
    <w:rsid w:val="005E08FF"/>
    <w:rsid w:val="005E56B9"/>
    <w:rsid w:val="005E5F82"/>
    <w:rsid w:val="005F07C4"/>
    <w:rsid w:val="005F5102"/>
    <w:rsid w:val="005F580B"/>
    <w:rsid w:val="005F5E83"/>
    <w:rsid w:val="005F79E3"/>
    <w:rsid w:val="00601B7B"/>
    <w:rsid w:val="0060340B"/>
    <w:rsid w:val="00603B83"/>
    <w:rsid w:val="00612181"/>
    <w:rsid w:val="00612C50"/>
    <w:rsid w:val="006210B1"/>
    <w:rsid w:val="00622F26"/>
    <w:rsid w:val="006231DB"/>
    <w:rsid w:val="00623D2E"/>
    <w:rsid w:val="006326A1"/>
    <w:rsid w:val="0064099D"/>
    <w:rsid w:val="00641BAD"/>
    <w:rsid w:val="0064375C"/>
    <w:rsid w:val="006448A3"/>
    <w:rsid w:val="006452A5"/>
    <w:rsid w:val="00645818"/>
    <w:rsid w:val="00646510"/>
    <w:rsid w:val="006510DF"/>
    <w:rsid w:val="00653A06"/>
    <w:rsid w:val="006619A2"/>
    <w:rsid w:val="006646C7"/>
    <w:rsid w:val="006811B8"/>
    <w:rsid w:val="00683C48"/>
    <w:rsid w:val="00683F82"/>
    <w:rsid w:val="00684D0D"/>
    <w:rsid w:val="00686078"/>
    <w:rsid w:val="006910F7"/>
    <w:rsid w:val="00691519"/>
    <w:rsid w:val="00692476"/>
    <w:rsid w:val="006935E2"/>
    <w:rsid w:val="0069659C"/>
    <w:rsid w:val="006A16CF"/>
    <w:rsid w:val="006A3856"/>
    <w:rsid w:val="006A3F86"/>
    <w:rsid w:val="006A63F6"/>
    <w:rsid w:val="006A7EBB"/>
    <w:rsid w:val="006B23B5"/>
    <w:rsid w:val="006B46D0"/>
    <w:rsid w:val="006B4EE5"/>
    <w:rsid w:val="006B5A55"/>
    <w:rsid w:val="006C087E"/>
    <w:rsid w:val="006C618F"/>
    <w:rsid w:val="006D4A87"/>
    <w:rsid w:val="006D4E2A"/>
    <w:rsid w:val="006E0016"/>
    <w:rsid w:val="006E2700"/>
    <w:rsid w:val="006E3650"/>
    <w:rsid w:val="006E4A1B"/>
    <w:rsid w:val="006E4B21"/>
    <w:rsid w:val="006E57A5"/>
    <w:rsid w:val="006E6ADA"/>
    <w:rsid w:val="006E791A"/>
    <w:rsid w:val="006F25A1"/>
    <w:rsid w:val="006F3BC1"/>
    <w:rsid w:val="006F45F5"/>
    <w:rsid w:val="006F46EA"/>
    <w:rsid w:val="00700A07"/>
    <w:rsid w:val="00704457"/>
    <w:rsid w:val="007052F6"/>
    <w:rsid w:val="007069A7"/>
    <w:rsid w:val="00707D5B"/>
    <w:rsid w:val="00710E01"/>
    <w:rsid w:val="00714D87"/>
    <w:rsid w:val="007151F1"/>
    <w:rsid w:val="0071567D"/>
    <w:rsid w:val="00716D1C"/>
    <w:rsid w:val="00722002"/>
    <w:rsid w:val="00722125"/>
    <w:rsid w:val="007225B0"/>
    <w:rsid w:val="007272DD"/>
    <w:rsid w:val="007314D1"/>
    <w:rsid w:val="007329D0"/>
    <w:rsid w:val="00732F3C"/>
    <w:rsid w:val="0073663B"/>
    <w:rsid w:val="00737BB0"/>
    <w:rsid w:val="0074201F"/>
    <w:rsid w:val="0074263B"/>
    <w:rsid w:val="007509CD"/>
    <w:rsid w:val="00750CAA"/>
    <w:rsid w:val="00755D1B"/>
    <w:rsid w:val="007610D1"/>
    <w:rsid w:val="00761EE4"/>
    <w:rsid w:val="00762A97"/>
    <w:rsid w:val="007635E3"/>
    <w:rsid w:val="00764784"/>
    <w:rsid w:val="00770505"/>
    <w:rsid w:val="00776150"/>
    <w:rsid w:val="00780138"/>
    <w:rsid w:val="007820D3"/>
    <w:rsid w:val="00784B70"/>
    <w:rsid w:val="0079044B"/>
    <w:rsid w:val="007933AD"/>
    <w:rsid w:val="0079389E"/>
    <w:rsid w:val="007949F6"/>
    <w:rsid w:val="007A17B2"/>
    <w:rsid w:val="007A409E"/>
    <w:rsid w:val="007A6154"/>
    <w:rsid w:val="007A6B90"/>
    <w:rsid w:val="007A729D"/>
    <w:rsid w:val="007A7960"/>
    <w:rsid w:val="007B119F"/>
    <w:rsid w:val="007B1633"/>
    <w:rsid w:val="007B23F1"/>
    <w:rsid w:val="007B2C5A"/>
    <w:rsid w:val="007B3E5A"/>
    <w:rsid w:val="007B6C5D"/>
    <w:rsid w:val="007C0EE2"/>
    <w:rsid w:val="007C4121"/>
    <w:rsid w:val="007C4B41"/>
    <w:rsid w:val="007C5509"/>
    <w:rsid w:val="007D2AA6"/>
    <w:rsid w:val="007D4D71"/>
    <w:rsid w:val="007E2934"/>
    <w:rsid w:val="007E59A7"/>
    <w:rsid w:val="007E6D1E"/>
    <w:rsid w:val="007E75AB"/>
    <w:rsid w:val="007E76F8"/>
    <w:rsid w:val="007F117A"/>
    <w:rsid w:val="007F1876"/>
    <w:rsid w:val="007F3EAB"/>
    <w:rsid w:val="007F4442"/>
    <w:rsid w:val="007F5051"/>
    <w:rsid w:val="00801046"/>
    <w:rsid w:val="008031B9"/>
    <w:rsid w:val="00804607"/>
    <w:rsid w:val="00812050"/>
    <w:rsid w:val="00813630"/>
    <w:rsid w:val="008167A6"/>
    <w:rsid w:val="00816E7C"/>
    <w:rsid w:val="00820AAB"/>
    <w:rsid w:val="00822847"/>
    <w:rsid w:val="00822D77"/>
    <w:rsid w:val="0082482C"/>
    <w:rsid w:val="00825ED2"/>
    <w:rsid w:val="00826481"/>
    <w:rsid w:val="00826594"/>
    <w:rsid w:val="00827D01"/>
    <w:rsid w:val="0083017E"/>
    <w:rsid w:val="00830CEA"/>
    <w:rsid w:val="00831590"/>
    <w:rsid w:val="00831744"/>
    <w:rsid w:val="00834C95"/>
    <w:rsid w:val="0084003D"/>
    <w:rsid w:val="008426EC"/>
    <w:rsid w:val="00854C37"/>
    <w:rsid w:val="008571DB"/>
    <w:rsid w:val="00862906"/>
    <w:rsid w:val="00866105"/>
    <w:rsid w:val="00867FC9"/>
    <w:rsid w:val="0087153D"/>
    <w:rsid w:val="00875FD7"/>
    <w:rsid w:val="00876045"/>
    <w:rsid w:val="0087673C"/>
    <w:rsid w:val="00876F16"/>
    <w:rsid w:val="0087732A"/>
    <w:rsid w:val="008810FA"/>
    <w:rsid w:val="00882717"/>
    <w:rsid w:val="00885EF6"/>
    <w:rsid w:val="008A03CB"/>
    <w:rsid w:val="008A4B00"/>
    <w:rsid w:val="008A5073"/>
    <w:rsid w:val="008A55EF"/>
    <w:rsid w:val="008B3F63"/>
    <w:rsid w:val="008B584D"/>
    <w:rsid w:val="008B7281"/>
    <w:rsid w:val="008C05C7"/>
    <w:rsid w:val="008C10AA"/>
    <w:rsid w:val="008C13D1"/>
    <w:rsid w:val="008C21D0"/>
    <w:rsid w:val="008C4BAC"/>
    <w:rsid w:val="008D26BA"/>
    <w:rsid w:val="008D3CB9"/>
    <w:rsid w:val="008D7CCD"/>
    <w:rsid w:val="008E00A4"/>
    <w:rsid w:val="008E23B9"/>
    <w:rsid w:val="008E4D1D"/>
    <w:rsid w:val="008E6F52"/>
    <w:rsid w:val="008E6FF4"/>
    <w:rsid w:val="008F01DC"/>
    <w:rsid w:val="008F0B12"/>
    <w:rsid w:val="008F15F2"/>
    <w:rsid w:val="008F1D32"/>
    <w:rsid w:val="008F1EE7"/>
    <w:rsid w:val="008F228C"/>
    <w:rsid w:val="008F3A6B"/>
    <w:rsid w:val="008F3EAF"/>
    <w:rsid w:val="008F6822"/>
    <w:rsid w:val="008F75D7"/>
    <w:rsid w:val="008F7661"/>
    <w:rsid w:val="00901813"/>
    <w:rsid w:val="009043F0"/>
    <w:rsid w:val="00904BD0"/>
    <w:rsid w:val="009051C1"/>
    <w:rsid w:val="009073F2"/>
    <w:rsid w:val="00910FA8"/>
    <w:rsid w:val="00912770"/>
    <w:rsid w:val="009149D6"/>
    <w:rsid w:val="00914DE3"/>
    <w:rsid w:val="00914DE5"/>
    <w:rsid w:val="009172E3"/>
    <w:rsid w:val="00920090"/>
    <w:rsid w:val="00920BF8"/>
    <w:rsid w:val="0092192C"/>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1D42"/>
    <w:rsid w:val="00981D75"/>
    <w:rsid w:val="00982FD0"/>
    <w:rsid w:val="00983A92"/>
    <w:rsid w:val="0098411B"/>
    <w:rsid w:val="009843DC"/>
    <w:rsid w:val="00984FC3"/>
    <w:rsid w:val="00990DC3"/>
    <w:rsid w:val="009912D2"/>
    <w:rsid w:val="00991BC3"/>
    <w:rsid w:val="00993196"/>
    <w:rsid w:val="009948A6"/>
    <w:rsid w:val="00994E2A"/>
    <w:rsid w:val="00994FE8"/>
    <w:rsid w:val="00995BA5"/>
    <w:rsid w:val="00996689"/>
    <w:rsid w:val="009A06DC"/>
    <w:rsid w:val="009A1469"/>
    <w:rsid w:val="009A6167"/>
    <w:rsid w:val="009A67B2"/>
    <w:rsid w:val="009B098F"/>
    <w:rsid w:val="009B12FC"/>
    <w:rsid w:val="009C1E88"/>
    <w:rsid w:val="009C2488"/>
    <w:rsid w:val="009C39C5"/>
    <w:rsid w:val="009C39FA"/>
    <w:rsid w:val="009C47ED"/>
    <w:rsid w:val="009C6E19"/>
    <w:rsid w:val="009C7B03"/>
    <w:rsid w:val="009D2280"/>
    <w:rsid w:val="009D5BA9"/>
    <w:rsid w:val="009E1BBB"/>
    <w:rsid w:val="009E21DC"/>
    <w:rsid w:val="009E52D9"/>
    <w:rsid w:val="009E5A48"/>
    <w:rsid w:val="009E626C"/>
    <w:rsid w:val="009E6710"/>
    <w:rsid w:val="009F210C"/>
    <w:rsid w:val="009F6BD2"/>
    <w:rsid w:val="00A02643"/>
    <w:rsid w:val="00A03C26"/>
    <w:rsid w:val="00A04C68"/>
    <w:rsid w:val="00A050BC"/>
    <w:rsid w:val="00A074DD"/>
    <w:rsid w:val="00A101FA"/>
    <w:rsid w:val="00A10673"/>
    <w:rsid w:val="00A139C6"/>
    <w:rsid w:val="00A14067"/>
    <w:rsid w:val="00A167A6"/>
    <w:rsid w:val="00A200BD"/>
    <w:rsid w:val="00A20A07"/>
    <w:rsid w:val="00A225CF"/>
    <w:rsid w:val="00A26197"/>
    <w:rsid w:val="00A3194C"/>
    <w:rsid w:val="00A3550B"/>
    <w:rsid w:val="00A37AA4"/>
    <w:rsid w:val="00A40ECD"/>
    <w:rsid w:val="00A41AD3"/>
    <w:rsid w:val="00A43160"/>
    <w:rsid w:val="00A470B1"/>
    <w:rsid w:val="00A52A02"/>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B6DDB"/>
    <w:rsid w:val="00AB7340"/>
    <w:rsid w:val="00AC3F9E"/>
    <w:rsid w:val="00AC7466"/>
    <w:rsid w:val="00AD1448"/>
    <w:rsid w:val="00AD3C6E"/>
    <w:rsid w:val="00AD4B40"/>
    <w:rsid w:val="00AD4E84"/>
    <w:rsid w:val="00AD7D26"/>
    <w:rsid w:val="00AE02C7"/>
    <w:rsid w:val="00AE3945"/>
    <w:rsid w:val="00AE48E3"/>
    <w:rsid w:val="00AE58F2"/>
    <w:rsid w:val="00AE5EA8"/>
    <w:rsid w:val="00AE65C5"/>
    <w:rsid w:val="00AF1B8F"/>
    <w:rsid w:val="00AF252F"/>
    <w:rsid w:val="00AF2975"/>
    <w:rsid w:val="00AF3423"/>
    <w:rsid w:val="00AF5B13"/>
    <w:rsid w:val="00AF6DF8"/>
    <w:rsid w:val="00B06253"/>
    <w:rsid w:val="00B06B29"/>
    <w:rsid w:val="00B075A6"/>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30EEF"/>
    <w:rsid w:val="00B311E6"/>
    <w:rsid w:val="00B4020B"/>
    <w:rsid w:val="00B41578"/>
    <w:rsid w:val="00B464EA"/>
    <w:rsid w:val="00B46715"/>
    <w:rsid w:val="00B47540"/>
    <w:rsid w:val="00B47800"/>
    <w:rsid w:val="00B5025E"/>
    <w:rsid w:val="00B51A30"/>
    <w:rsid w:val="00B522A8"/>
    <w:rsid w:val="00B525A2"/>
    <w:rsid w:val="00B576FA"/>
    <w:rsid w:val="00B61150"/>
    <w:rsid w:val="00B617C3"/>
    <w:rsid w:val="00B72452"/>
    <w:rsid w:val="00B802AF"/>
    <w:rsid w:val="00B83900"/>
    <w:rsid w:val="00B875C3"/>
    <w:rsid w:val="00B94365"/>
    <w:rsid w:val="00B95DBB"/>
    <w:rsid w:val="00BA1A02"/>
    <w:rsid w:val="00BA2D56"/>
    <w:rsid w:val="00BA3F26"/>
    <w:rsid w:val="00BA6F71"/>
    <w:rsid w:val="00BB1360"/>
    <w:rsid w:val="00BB2497"/>
    <w:rsid w:val="00BB37B6"/>
    <w:rsid w:val="00BB37D9"/>
    <w:rsid w:val="00BB5198"/>
    <w:rsid w:val="00BB65BB"/>
    <w:rsid w:val="00BB6B68"/>
    <w:rsid w:val="00BB7520"/>
    <w:rsid w:val="00BC0175"/>
    <w:rsid w:val="00BC28A3"/>
    <w:rsid w:val="00BC7DB4"/>
    <w:rsid w:val="00BD7CAE"/>
    <w:rsid w:val="00BE3C3C"/>
    <w:rsid w:val="00BE430D"/>
    <w:rsid w:val="00BE48B2"/>
    <w:rsid w:val="00BE5E20"/>
    <w:rsid w:val="00BE5E24"/>
    <w:rsid w:val="00BE6EE0"/>
    <w:rsid w:val="00BE7CF7"/>
    <w:rsid w:val="00BF0C2D"/>
    <w:rsid w:val="00BF0EBF"/>
    <w:rsid w:val="00BF3B10"/>
    <w:rsid w:val="00BF489E"/>
    <w:rsid w:val="00C006EC"/>
    <w:rsid w:val="00C016AA"/>
    <w:rsid w:val="00C02F4E"/>
    <w:rsid w:val="00C04C60"/>
    <w:rsid w:val="00C05FC6"/>
    <w:rsid w:val="00C0726E"/>
    <w:rsid w:val="00C1329D"/>
    <w:rsid w:val="00C1364B"/>
    <w:rsid w:val="00C16BE3"/>
    <w:rsid w:val="00C17512"/>
    <w:rsid w:val="00C20B26"/>
    <w:rsid w:val="00C22A7B"/>
    <w:rsid w:val="00C23DAD"/>
    <w:rsid w:val="00C245F5"/>
    <w:rsid w:val="00C33011"/>
    <w:rsid w:val="00C33745"/>
    <w:rsid w:val="00C367C8"/>
    <w:rsid w:val="00C3687D"/>
    <w:rsid w:val="00C445AD"/>
    <w:rsid w:val="00C44F29"/>
    <w:rsid w:val="00C44FBF"/>
    <w:rsid w:val="00C461D2"/>
    <w:rsid w:val="00C46DC0"/>
    <w:rsid w:val="00C51418"/>
    <w:rsid w:val="00C51E39"/>
    <w:rsid w:val="00C604D0"/>
    <w:rsid w:val="00C620EF"/>
    <w:rsid w:val="00C622A3"/>
    <w:rsid w:val="00C62F2F"/>
    <w:rsid w:val="00C663A8"/>
    <w:rsid w:val="00C66A98"/>
    <w:rsid w:val="00C73435"/>
    <w:rsid w:val="00C735A5"/>
    <w:rsid w:val="00C760A5"/>
    <w:rsid w:val="00C763B1"/>
    <w:rsid w:val="00C77CE9"/>
    <w:rsid w:val="00C841FF"/>
    <w:rsid w:val="00C856C8"/>
    <w:rsid w:val="00C86D67"/>
    <w:rsid w:val="00C872DD"/>
    <w:rsid w:val="00C9098E"/>
    <w:rsid w:val="00C91E8D"/>
    <w:rsid w:val="00C92CDC"/>
    <w:rsid w:val="00C95510"/>
    <w:rsid w:val="00C96446"/>
    <w:rsid w:val="00CA47C9"/>
    <w:rsid w:val="00CA5915"/>
    <w:rsid w:val="00CA7F67"/>
    <w:rsid w:val="00CC2661"/>
    <w:rsid w:val="00CC3BCF"/>
    <w:rsid w:val="00CC76F4"/>
    <w:rsid w:val="00CD1AFF"/>
    <w:rsid w:val="00CD3586"/>
    <w:rsid w:val="00CD583A"/>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5323"/>
    <w:rsid w:val="00D16250"/>
    <w:rsid w:val="00D162E3"/>
    <w:rsid w:val="00D1651A"/>
    <w:rsid w:val="00D16C39"/>
    <w:rsid w:val="00D22401"/>
    <w:rsid w:val="00D25199"/>
    <w:rsid w:val="00D2596E"/>
    <w:rsid w:val="00D2611E"/>
    <w:rsid w:val="00D267F5"/>
    <w:rsid w:val="00D33198"/>
    <w:rsid w:val="00D37C30"/>
    <w:rsid w:val="00D40FA6"/>
    <w:rsid w:val="00D4160F"/>
    <w:rsid w:val="00D52494"/>
    <w:rsid w:val="00D5399E"/>
    <w:rsid w:val="00D54755"/>
    <w:rsid w:val="00D55A4E"/>
    <w:rsid w:val="00D600FD"/>
    <w:rsid w:val="00D70556"/>
    <w:rsid w:val="00D7464F"/>
    <w:rsid w:val="00D76151"/>
    <w:rsid w:val="00D77024"/>
    <w:rsid w:val="00D81EE8"/>
    <w:rsid w:val="00D83074"/>
    <w:rsid w:val="00D832F0"/>
    <w:rsid w:val="00D86827"/>
    <w:rsid w:val="00D86C36"/>
    <w:rsid w:val="00D97BB2"/>
    <w:rsid w:val="00DA09E3"/>
    <w:rsid w:val="00DA34C0"/>
    <w:rsid w:val="00DA730E"/>
    <w:rsid w:val="00DA7CF8"/>
    <w:rsid w:val="00DB5826"/>
    <w:rsid w:val="00DC017F"/>
    <w:rsid w:val="00DC1B89"/>
    <w:rsid w:val="00DC338C"/>
    <w:rsid w:val="00DC35A9"/>
    <w:rsid w:val="00DC7B43"/>
    <w:rsid w:val="00DC7E67"/>
    <w:rsid w:val="00DD0904"/>
    <w:rsid w:val="00DD6F24"/>
    <w:rsid w:val="00DE0D69"/>
    <w:rsid w:val="00DE7038"/>
    <w:rsid w:val="00DF0B95"/>
    <w:rsid w:val="00DF7448"/>
    <w:rsid w:val="00DF75E7"/>
    <w:rsid w:val="00DF7687"/>
    <w:rsid w:val="00E020CB"/>
    <w:rsid w:val="00E205D5"/>
    <w:rsid w:val="00E206D0"/>
    <w:rsid w:val="00E20D27"/>
    <w:rsid w:val="00E22041"/>
    <w:rsid w:val="00E2391C"/>
    <w:rsid w:val="00E244AF"/>
    <w:rsid w:val="00E264D5"/>
    <w:rsid w:val="00E26F92"/>
    <w:rsid w:val="00E27365"/>
    <w:rsid w:val="00E27545"/>
    <w:rsid w:val="00E32A5A"/>
    <w:rsid w:val="00E40666"/>
    <w:rsid w:val="00E406D1"/>
    <w:rsid w:val="00E4564B"/>
    <w:rsid w:val="00E470B1"/>
    <w:rsid w:val="00E50D19"/>
    <w:rsid w:val="00E52199"/>
    <w:rsid w:val="00E52A02"/>
    <w:rsid w:val="00E60AA0"/>
    <w:rsid w:val="00E650A7"/>
    <w:rsid w:val="00E67085"/>
    <w:rsid w:val="00E67F59"/>
    <w:rsid w:val="00E7198B"/>
    <w:rsid w:val="00E7279A"/>
    <w:rsid w:val="00E74275"/>
    <w:rsid w:val="00E74B9A"/>
    <w:rsid w:val="00E754FD"/>
    <w:rsid w:val="00E7631C"/>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B7568"/>
    <w:rsid w:val="00EC2565"/>
    <w:rsid w:val="00EC2CD2"/>
    <w:rsid w:val="00EC3CDB"/>
    <w:rsid w:val="00EC6A52"/>
    <w:rsid w:val="00EE0D4B"/>
    <w:rsid w:val="00EE2D2A"/>
    <w:rsid w:val="00EE2E1E"/>
    <w:rsid w:val="00EE4D54"/>
    <w:rsid w:val="00EE59B5"/>
    <w:rsid w:val="00EF2E04"/>
    <w:rsid w:val="00EF2E79"/>
    <w:rsid w:val="00EF3010"/>
    <w:rsid w:val="00EF4D22"/>
    <w:rsid w:val="00EF524C"/>
    <w:rsid w:val="00EF634B"/>
    <w:rsid w:val="00F007DF"/>
    <w:rsid w:val="00F00E60"/>
    <w:rsid w:val="00F01E40"/>
    <w:rsid w:val="00F053DF"/>
    <w:rsid w:val="00F057D1"/>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074A"/>
    <w:rsid w:val="00F519E8"/>
    <w:rsid w:val="00F51E74"/>
    <w:rsid w:val="00F53577"/>
    <w:rsid w:val="00F5530E"/>
    <w:rsid w:val="00F55FE3"/>
    <w:rsid w:val="00F642F2"/>
    <w:rsid w:val="00F655EB"/>
    <w:rsid w:val="00F66844"/>
    <w:rsid w:val="00F678D5"/>
    <w:rsid w:val="00F703DB"/>
    <w:rsid w:val="00F80E56"/>
    <w:rsid w:val="00F8410A"/>
    <w:rsid w:val="00F84C71"/>
    <w:rsid w:val="00F866D8"/>
    <w:rsid w:val="00F87965"/>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48F"/>
    <w:rsid w:val="00FE4C42"/>
    <w:rsid w:val="00FE6FE1"/>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74A"/>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278</Words>
  <Characters>1589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2009-02-03T14:53:00Z</dcterms:created>
  <dcterms:modified xsi:type="dcterms:W3CDTF">2009-02-03T14:53:00Z</dcterms:modified>
</cp:coreProperties>
</file>