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88" w:rsidRDefault="00745388" w:rsidP="009440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:22.04.  One policy or certificate form allowed -- Exceptions.</w:t>
      </w:r>
      <w:r>
        <w:rPr>
          <w:rFonts w:ascii="Times New Roman" w:hAnsi="Times New Roman"/>
          <w:sz w:val="24"/>
        </w:rPr>
        <w:t xml:space="preserve"> An issuer may not file for approval more than one form of a policy or certificate of each type for each standard Medicare supplement benefit plan except as provided in this section.</w:t>
      </w:r>
    </w:p>
    <w:p w:rsidR="00745388" w:rsidRDefault="00745388" w:rsidP="009440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45388" w:rsidRDefault="00745388" w:rsidP="009440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An issuer may offer, with the approval of the director, up to four additional policy forms or certificate forms of the same type for the same standard Medicare supplement benefit plan, one for each of the following cases:</w:t>
      </w:r>
    </w:p>
    <w:p w:rsidR="00745388" w:rsidRDefault="00745388" w:rsidP="009440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45388" w:rsidRDefault="00745388" w:rsidP="009440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inclusion of new or innovative benefits;</w:t>
      </w:r>
    </w:p>
    <w:p w:rsidR="00745388" w:rsidRDefault="00745388" w:rsidP="009440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addition of either direct response or agent marketing methods;</w:t>
      </w:r>
    </w:p>
    <w:p w:rsidR="00745388" w:rsidRDefault="00745388" w:rsidP="009440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addition of either guaranteed issue or underwritten coverage; and</w:t>
      </w:r>
    </w:p>
    <w:p w:rsidR="00745388" w:rsidRDefault="00745388" w:rsidP="009440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offering of coverage to individuals eligible for Medicare by reasons of disability.</w:t>
      </w:r>
    </w:p>
    <w:p w:rsidR="00745388" w:rsidRDefault="00745388" w:rsidP="009440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45388" w:rsidRDefault="00745388" w:rsidP="009440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225, effective </w:t>
      </w:r>
      <w:smartTag w:uri="urn:schemas-microsoft-com:office:smarttags" w:element="date">
        <w:smartTagPr>
          <w:attr w:name="Year" w:val="1992"/>
          <w:attr w:name="Day" w:val="17"/>
          <w:attr w:name="Month" w:val="7"/>
        </w:smartTagPr>
        <w:r>
          <w:rPr>
            <w:rFonts w:ascii="Times New Roman" w:hAnsi="Times New Roman"/>
            <w:sz w:val="24"/>
          </w:rPr>
          <w:t>July 17, 1992</w:t>
        </w:r>
      </w:smartTag>
      <w:r>
        <w:rPr>
          <w:rFonts w:ascii="Times New Roman" w:hAnsi="Times New Roman"/>
          <w:sz w:val="24"/>
        </w:rPr>
        <w:t xml:space="preserve">; 19 SDR 160, effective </w:t>
      </w:r>
      <w:smartTag w:uri="urn:schemas-microsoft-com:office:smarttags" w:element="date">
        <w:smartTagPr>
          <w:attr w:name="Year" w:val="1993"/>
          <w:attr w:name="Day" w:val="27"/>
          <w:attr w:name="Month" w:val="4"/>
        </w:smartTagPr>
        <w:r>
          <w:rPr>
            <w:rFonts w:ascii="Times New Roman" w:hAnsi="Times New Roman"/>
            <w:sz w:val="24"/>
          </w:rPr>
          <w:t>April 27, 1993</w:t>
        </w:r>
      </w:smartTag>
      <w:r>
        <w:rPr>
          <w:rFonts w:ascii="Times New Roman" w:hAnsi="Times New Roman"/>
          <w:sz w:val="24"/>
        </w:rPr>
        <w:t>.</w:t>
      </w:r>
    </w:p>
    <w:p w:rsidR="00745388" w:rsidRDefault="00745388" w:rsidP="009440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58-4-1, 58-17A-2, 58-17A-5.</w:t>
      </w:r>
    </w:p>
    <w:p w:rsidR="00745388" w:rsidRDefault="00745388" w:rsidP="009440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 58-17A-5.</w:t>
      </w:r>
    </w:p>
    <w:p w:rsidR="00745388" w:rsidRDefault="00745388" w:rsidP="009440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45388" w:rsidSect="007453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45388"/>
    <w:rsid w:val="00756965"/>
    <w:rsid w:val="00790339"/>
    <w:rsid w:val="007B3147"/>
    <w:rsid w:val="00833E32"/>
    <w:rsid w:val="00866F5E"/>
    <w:rsid w:val="008A2F70"/>
    <w:rsid w:val="008D3A69"/>
    <w:rsid w:val="008F0EA8"/>
    <w:rsid w:val="00914265"/>
    <w:rsid w:val="0094405E"/>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5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142</Words>
  <Characters>813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2004-06-08T20:41:00Z</dcterms:created>
  <dcterms:modified xsi:type="dcterms:W3CDTF">2004-06-08T20:41:00Z</dcterms:modified>
</cp:coreProperties>
</file>