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6E" w:rsidRDefault="0049626E" w:rsidP="00161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20:06:21</w:t>
        </w:r>
      </w:smartTag>
      <w:r>
        <w:rPr>
          <w:rFonts w:ascii="Times New Roman" w:hAnsi="Times New Roman"/>
          <w:b/>
          <w:sz w:val="24"/>
        </w:rPr>
        <w:t>:38.  Disclosure of riders and endorsements.</w:t>
      </w:r>
      <w:r>
        <w:rPr>
          <w:rFonts w:ascii="Times New Roman" w:hAnsi="Times New Roman"/>
          <w:sz w:val="24"/>
        </w:rPr>
        <w:t xml:space="preserve"> Except for riders or endorsements by which the insurer effectuates a request made in writing by the insured under an individual long-term care insurance policy, all riders or endorsements added to an individual long-term care insurance policy after the date of issue or at reinstatement or renewal which reduce or eliminate benefits or coverage in the policy must have a signed acceptance by the individual insured. After the date of policy issue, any rider or endorsement which increases benefits or coverage with a concomitant increase in premium during the policy term must be agreed to in writing and signed by the insured unless the increased benefits or coverage are required by law. If a separate additional premium is charged for benefits provided in connection with riders or endorsements, the premium charge must be specified in the policy, rider, or endorsement.</w:t>
      </w:r>
    </w:p>
    <w:p w:rsidR="0049626E" w:rsidRDefault="0049626E" w:rsidP="00161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626E" w:rsidRDefault="0049626E" w:rsidP="00161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23 SDR 55, effective </w:t>
      </w:r>
      <w:smartTag w:uri="urn:schemas-microsoft-com:office:smarttags" w:element="date">
        <w:smartTagPr>
          <w:attr w:name="Year" w:val="1996"/>
          <w:attr w:name="Day" w:val="20"/>
          <w:attr w:name="Month" w:val="10"/>
        </w:smartTagPr>
        <w:r>
          <w:rPr>
            <w:rFonts w:ascii="Times New Roman" w:hAnsi="Times New Roman"/>
            <w:sz w:val="24"/>
          </w:rPr>
          <w:t>October 20, 1996</w:t>
        </w:r>
      </w:smartTag>
      <w:r>
        <w:rPr>
          <w:rFonts w:ascii="Times New Roman" w:hAnsi="Times New Roman"/>
          <w:sz w:val="24"/>
        </w:rPr>
        <w:t>.</w:t>
      </w:r>
    </w:p>
    <w:p w:rsidR="0049626E" w:rsidRDefault="0049626E" w:rsidP="00161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58-17B-4.</w:t>
      </w:r>
    </w:p>
    <w:p w:rsidR="0049626E" w:rsidRDefault="0049626E" w:rsidP="00161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58-17B-4, 58-17B-10.</w:t>
      </w:r>
    </w:p>
    <w:p w:rsidR="0049626E" w:rsidRDefault="0049626E" w:rsidP="0016132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626E" w:rsidSect="004962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320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9626E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2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2004-06-09T20:01:00Z</dcterms:created>
  <dcterms:modified xsi:type="dcterms:W3CDTF">2004-06-09T20:01:00Z</dcterms:modified>
</cp:coreProperties>
</file>