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A6" w:rsidRDefault="007B7FA6" w:rsidP="00FB16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20:06:28</w:t>
        </w:r>
      </w:smartTag>
      <w:r>
        <w:rPr>
          <w:rFonts w:ascii="Times New Roman" w:hAnsi="Times New Roman"/>
          <w:b/>
          <w:sz w:val="24"/>
        </w:rPr>
        <w:t>:03.  Filings by third parties.</w:t>
      </w:r>
      <w:r>
        <w:rPr>
          <w:rFonts w:ascii="Times New Roman" w:hAnsi="Times New Roman"/>
          <w:sz w:val="24"/>
        </w:rPr>
        <w:t xml:space="preserve"> If an entity other than the insurer whose forms are being filed makes the filing, an authorization from the insurer must accompany the filing.</w:t>
      </w:r>
    </w:p>
    <w:p w:rsidR="007B7FA6" w:rsidRDefault="007B7FA6" w:rsidP="00FB16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B7FA6" w:rsidRDefault="007B7FA6" w:rsidP="00FB16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22 SDR 52, effective </w:t>
      </w:r>
      <w:smartTag w:uri="urn:schemas-microsoft-com:office:smarttags" w:element="date">
        <w:smartTagPr>
          <w:attr w:name="Year" w:val="1995"/>
          <w:attr w:name="Day" w:val="25"/>
          <w:attr w:name="Month" w:val="10"/>
        </w:smartTagPr>
        <w:r>
          <w:rPr>
            <w:rFonts w:ascii="Times New Roman" w:hAnsi="Times New Roman"/>
            <w:sz w:val="24"/>
          </w:rPr>
          <w:t>October 25, 1995</w:t>
        </w:r>
      </w:smartTag>
      <w:r>
        <w:rPr>
          <w:rFonts w:ascii="Times New Roman" w:hAnsi="Times New Roman"/>
          <w:sz w:val="24"/>
        </w:rPr>
        <w:t>.</w:t>
      </w:r>
    </w:p>
    <w:p w:rsidR="007B7FA6" w:rsidRDefault="007B7FA6" w:rsidP="00FB16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58-11-63.</w:t>
      </w:r>
    </w:p>
    <w:p w:rsidR="007B7FA6" w:rsidRDefault="007B7FA6" w:rsidP="00FB16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58-11-12, 58-11-63.</w:t>
      </w:r>
    </w:p>
    <w:p w:rsidR="007B7FA6" w:rsidRDefault="007B7FA6" w:rsidP="00FB16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B7FA6" w:rsidSect="007B7F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7B7FA6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1602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60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46</Words>
  <Characters>266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2004-06-09T21:58:00Z</dcterms:created>
  <dcterms:modified xsi:type="dcterms:W3CDTF">2004-06-09T21:59:00Z</dcterms:modified>
</cp:coreProperties>
</file>