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10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left="-14"/>
      </w:pPr>
      <w:r>
        <w:rPr>
          <w:b w:val="1"/>
        </w:rPr>
        <w:tab/>
        <w:t>20:06:40:02.  Short-term, limited duration policies.</w:t>
      </w:r>
      <w:r>
        <w:t xml:space="preserve"> Creditable coverage includes short-term limited duration policies. Short-term, limited duration insurance means health insurance coverage</w:t>
      </w:r>
      <w:r>
        <w:rPr>
          <w:lang w:val="en-US" w:bidi="en-US" w:eastAsia="en-US"/>
        </w:rPr>
        <w:t xml:space="preserve"> that is</w:t>
      </w:r>
      <w:r>
        <w:t xml:space="preserve"> provided under a contract with a health insurance issuer </w:t>
      </w:r>
      <w:r>
        <w:rPr>
          <w:lang w:val="en-US" w:bidi="en-US" w:eastAsia="en-US"/>
        </w:rPr>
        <w:t>and which specifies in the contract</w:t>
      </w:r>
      <w:r>
        <w:t xml:space="preserve"> an expiration date </w:t>
      </w:r>
      <w:r>
        <w:t xml:space="preserve">that is </w:t>
      </w:r>
      <w:r>
        <w:rPr>
          <w:lang w:val="en-US" w:bidi="en-US" w:eastAsia="en-US"/>
        </w:rPr>
        <w:t>less than</w:t>
      </w:r>
      <w:r>
        <w:t xml:space="preserve"> 12 months </w:t>
      </w:r>
      <w:r>
        <w:rPr>
          <w:lang w:val="en-US" w:bidi="en-US" w:eastAsia="en-US"/>
        </w:rPr>
        <w:t>after the original effective date of the contract and, taking into account renewals or extensions, may have a duration of no more than 36 months in total. The renewals or</w:t>
      </w:r>
      <w:r>
        <w:t xml:space="preserve"> extensions </w:t>
      </w:r>
      <w:r>
        <w:rPr>
          <w:lang w:val="en-US" w:bidi="en-US" w:eastAsia="en-US"/>
        </w:rPr>
        <w:t>referenced in this section may be o</w:t>
      </w:r>
      <w:r>
        <w:rPr>
          <w:lang w:val="en-US" w:bidi="en-US" w:eastAsia="en-US"/>
        </w:rPr>
        <w:t>ffered by the issuer or elected by the policyholder without the health insurance issuer's consent</w:t>
      </w:r>
      <w:r>
        <w:t>.</w:t>
      </w:r>
    </w:p>
    <w:p>
      <w:pPr>
        <w:tabs>
          <w:tab w:val="left" w:pos="576" w:leader="none"/>
          <w:tab w:val="left" w:pos="810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left="-14"/>
      </w:pPr>
    </w:p>
    <w:p>
      <w:pPr>
        <w:tabs>
          <w:tab w:val="left" w:pos="576" w:leader="none"/>
          <w:tab w:val="left" w:pos="810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left="-14"/>
      </w:pPr>
      <w:r>
        <w:rPr>
          <w:b w:val="1"/>
        </w:rPr>
        <w:tab/>
        <w:t>Source:</w:t>
      </w:r>
      <w:r>
        <w:t xml:space="preserve"> 24 SDR 35, effective September 29, 1997; 39 SDR 203, effective June 10, 2013</w:t>
      </w:r>
      <w:r>
        <w:rPr>
          <w:lang w:val="en-US" w:bidi="en-US" w:eastAsia="en-US"/>
        </w:rPr>
        <w:t xml:space="preserve">; </w:t>
      </w:r>
      <w:r>
        <w:rPr>
          <w:rFonts w:ascii="Times New Roman" w:hAnsi="Times New Roman"/>
          <w:sz w:val="24"/>
          <w:szCs w:val="20"/>
          <w:lang w:val="en-US" w:bidi="en-US" w:eastAsia="en-US"/>
        </w:rPr>
        <w:t>47 SDR 68, effective December 7, 2020</w:t>
      </w:r>
      <w:r>
        <w:t>.</w:t>
      </w:r>
    </w:p>
    <w:p>
      <w:pPr>
        <w:tabs>
          <w:tab w:val="left" w:pos="576" w:leader="none"/>
          <w:tab w:val="left" w:pos="810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left="-14"/>
      </w:pPr>
      <w:r>
        <w:tab/>
      </w:r>
      <w:r>
        <w:rPr>
          <w:b w:val="1"/>
        </w:rPr>
        <w:t>General Authority:</w:t>
      </w:r>
      <w:r>
        <w:t xml:space="preserve"> SDCL 58-18-79.</w:t>
      </w:r>
    </w:p>
    <w:p>
      <w:pPr>
        <w:tabs>
          <w:tab w:val="left" w:pos="576" w:leader="none"/>
          <w:tab w:val="left" w:pos="810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left="-14"/>
      </w:pPr>
      <w:r>
        <w:rPr>
          <w:b w:val="1"/>
        </w:rPr>
        <w:tab/>
        <w:t xml:space="preserve">Law Implemented: </w:t>
      </w:r>
      <w:r>
        <w:t>SDCL 58-18-44, 58-18-79.</w:t>
      </w:r>
    </w:p>
    <w:p>
      <w:pPr>
        <w:tabs>
          <w:tab w:val="left" w:pos="576" w:leader="none"/>
          <w:tab w:val="left" w:pos="810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left="-14"/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jc w:val="both"/>
    </w:pPr>
    <w:rPr>
      <w:sz w:val="24"/>
      <w:szCs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2013-06-11T21:33:00Z</dcterms:created>
  <cp:lastModifiedBy>Rhonda Purkapile</cp:lastModifiedBy>
  <dcterms:modified xsi:type="dcterms:W3CDTF">2020-12-01T22:21:58Z</dcterms:modified>
  <cp:revision>3</cp:revision>
</cp:coreProperties>
</file>