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5" w:rsidRPr="003B337E" w:rsidRDefault="008A6155" w:rsidP="00E13F3E">
      <w:pPr>
        <w:jc w:val="center"/>
        <w:rPr>
          <w:b/>
        </w:rPr>
      </w:pPr>
      <w:r w:rsidRPr="003B337E">
        <w:rPr>
          <w:b/>
        </w:rPr>
        <w:t>CHAPTER 20:06:53</w:t>
      </w:r>
    </w:p>
    <w:p w:rsidR="008A6155" w:rsidRPr="003B337E" w:rsidRDefault="008A6155" w:rsidP="00E13F3E">
      <w:pPr>
        <w:jc w:val="center"/>
        <w:rPr>
          <w:b/>
        </w:rPr>
      </w:pPr>
    </w:p>
    <w:p w:rsidR="008A6155" w:rsidRPr="003B337E" w:rsidRDefault="008A6155" w:rsidP="00E13F3E">
      <w:pPr>
        <w:jc w:val="center"/>
        <w:rPr>
          <w:b/>
        </w:rPr>
      </w:pPr>
      <w:r w:rsidRPr="003B337E">
        <w:rPr>
          <w:b/>
        </w:rPr>
        <w:t>EXTERNAL AND INTERNAL REVIEW</w:t>
      </w:r>
    </w:p>
    <w:p w:rsidR="008A6155" w:rsidRDefault="008A6155" w:rsidP="00E13F3E"/>
    <w:p w:rsidR="008A6155" w:rsidRDefault="008A6155" w:rsidP="00E13F3E"/>
    <w:p w:rsidR="008A6155" w:rsidRDefault="008A6155" w:rsidP="00E13F3E">
      <w:r>
        <w:t>20:06:53:01</w:t>
      </w:r>
      <w:r>
        <w:tab/>
      </w:r>
      <w:r>
        <w:tab/>
        <w:t>Definitions.</w:t>
      </w:r>
    </w:p>
    <w:p w:rsidR="008A6155" w:rsidRDefault="008A6155" w:rsidP="00E13F3E">
      <w:r>
        <w:t>20:06:53:02</w:t>
      </w:r>
      <w:r>
        <w:tab/>
      </w:r>
      <w:r>
        <w:tab/>
        <w:t>Applicability.</w:t>
      </w:r>
    </w:p>
    <w:p w:rsidR="008A6155" w:rsidRDefault="008A6155" w:rsidP="00E13F3E">
      <w:r>
        <w:t>20:06:53:03</w:t>
      </w:r>
      <w:r>
        <w:tab/>
      </w:r>
      <w:r>
        <w:tab/>
        <w:t>Notice of right to external review.</w:t>
      </w:r>
    </w:p>
    <w:p w:rsidR="008A6155" w:rsidRDefault="008A6155" w:rsidP="00E13F3E">
      <w:r>
        <w:t>20:06:53:04</w:t>
      </w:r>
      <w:r>
        <w:tab/>
      </w:r>
      <w:r>
        <w:tab/>
        <w:t>Content of notices.</w:t>
      </w:r>
    </w:p>
    <w:p w:rsidR="008A6155" w:rsidRDefault="008A6155" w:rsidP="00E13F3E">
      <w:r>
        <w:t>20:06:53:05</w:t>
      </w:r>
      <w:r>
        <w:tab/>
      </w:r>
      <w:r>
        <w:tab/>
        <w:t>Review procedures and authorization to accompany notice.</w:t>
      </w:r>
    </w:p>
    <w:p w:rsidR="008A6155" w:rsidRDefault="008A6155" w:rsidP="00E13F3E">
      <w:r>
        <w:t>20:06:53:06</w:t>
      </w:r>
      <w:r>
        <w:tab/>
      </w:r>
      <w:r>
        <w:tab/>
        <w:t>Request for external review.</w:t>
      </w:r>
    </w:p>
    <w:p w:rsidR="008A6155" w:rsidRDefault="008A6155" w:rsidP="00E13F3E">
      <w:r>
        <w:t>20:06:53:07</w:t>
      </w:r>
      <w:r>
        <w:tab/>
      </w:r>
      <w:r>
        <w:tab/>
        <w:t>Exhaustion of internal grievance process required.</w:t>
      </w:r>
    </w:p>
    <w:p w:rsidR="008A6155" w:rsidRDefault="008A6155" w:rsidP="00E13F3E">
      <w:r>
        <w:t>20:06:53:08</w:t>
      </w:r>
      <w:r>
        <w:tab/>
      </w:r>
      <w:r>
        <w:tab/>
        <w:t>When exhaustion of internal grievance occurs.</w:t>
      </w:r>
    </w:p>
    <w:p w:rsidR="008A6155" w:rsidRDefault="008A6155" w:rsidP="00E13F3E">
      <w:r>
        <w:t>20:06:53:09</w:t>
      </w:r>
      <w:r>
        <w:tab/>
      </w:r>
      <w:r>
        <w:tab/>
        <w:t>Request for expedited review.</w:t>
      </w:r>
    </w:p>
    <w:p w:rsidR="008A6155" w:rsidRDefault="008A6155" w:rsidP="00E13F3E">
      <w:r>
        <w:t>20:06:53:10</w:t>
      </w:r>
      <w:r>
        <w:tab/>
      </w:r>
      <w:r>
        <w:tab/>
        <w:t>Determination of expedited review.</w:t>
      </w:r>
    </w:p>
    <w:p w:rsidR="008A6155" w:rsidRDefault="008A6155" w:rsidP="00E13F3E">
      <w:r>
        <w:t>20:06:53:11</w:t>
      </w:r>
      <w:r>
        <w:tab/>
      </w:r>
      <w:r>
        <w:tab/>
        <w:t>Waiver of exhaustion requirement.</w:t>
      </w:r>
    </w:p>
    <w:p w:rsidR="008A6155" w:rsidRDefault="008A6155" w:rsidP="00E13F3E">
      <w:r>
        <w:t>20:06:53:12</w:t>
      </w:r>
      <w:r>
        <w:tab/>
      </w:r>
      <w:r>
        <w:tab/>
        <w:t>Standard external review.</w:t>
      </w:r>
    </w:p>
    <w:p w:rsidR="008A6155" w:rsidRDefault="008A6155" w:rsidP="00E13F3E">
      <w:r>
        <w:t>20:06:53:13</w:t>
      </w:r>
      <w:r>
        <w:tab/>
      </w:r>
      <w:r>
        <w:tab/>
        <w:t>Notification following preliminary review.</w:t>
      </w:r>
    </w:p>
    <w:p w:rsidR="008A6155" w:rsidRDefault="008A6155" w:rsidP="00E13F3E">
      <w:r>
        <w:t>20:06:53:14</w:t>
      </w:r>
      <w:r>
        <w:tab/>
      </w:r>
      <w:r>
        <w:tab/>
        <w:t>Determination by the director and assignment of independent review organization.</w:t>
      </w:r>
    </w:p>
    <w:p w:rsidR="008A6155" w:rsidRDefault="008A6155" w:rsidP="00E13F3E">
      <w:r>
        <w:t>20:06:53:15</w:t>
      </w:r>
      <w:r>
        <w:tab/>
      </w:r>
      <w:r>
        <w:tab/>
        <w:t>Independence of review decision.</w:t>
      </w:r>
    </w:p>
    <w:p w:rsidR="008A6155" w:rsidRDefault="008A6155" w:rsidP="00E13F3E">
      <w:r>
        <w:t>20:06:53:16</w:t>
      </w:r>
      <w:r>
        <w:tab/>
      </w:r>
      <w:r>
        <w:tab/>
        <w:t>Health carrier required to provide information.</w:t>
      </w:r>
    </w:p>
    <w:p w:rsidR="008A6155" w:rsidRDefault="008A6155" w:rsidP="00E13F3E">
      <w:r>
        <w:t>20:06:53:17</w:t>
      </w:r>
      <w:r>
        <w:tab/>
      </w:r>
      <w:r>
        <w:tab/>
        <w:t>Effect of failure to act on external review process.</w:t>
      </w:r>
    </w:p>
    <w:p w:rsidR="008A6155" w:rsidRDefault="008A6155" w:rsidP="00E13F3E">
      <w:r>
        <w:t>20:06:53:18</w:t>
      </w:r>
      <w:r>
        <w:tab/>
      </w:r>
      <w:r>
        <w:tab/>
        <w:t>Independent review organization review of information.</w:t>
      </w:r>
    </w:p>
    <w:p w:rsidR="008A6155" w:rsidRDefault="008A6155" w:rsidP="00E13F3E">
      <w:r>
        <w:t>20:06:53:19</w:t>
      </w:r>
      <w:r>
        <w:tab/>
      </w:r>
      <w:r>
        <w:tab/>
        <w:t>Carrier reconsideration.</w:t>
      </w:r>
    </w:p>
    <w:p w:rsidR="008A6155" w:rsidRDefault="008A6155" w:rsidP="00E13F3E">
      <w:r>
        <w:t>20:06:53:20</w:t>
      </w:r>
      <w:r>
        <w:tab/>
      </w:r>
      <w:r>
        <w:tab/>
        <w:t>Information to be considered by independent review organization.</w:t>
      </w:r>
    </w:p>
    <w:p w:rsidR="008A6155" w:rsidRDefault="008A6155" w:rsidP="00E13F3E">
      <w:r>
        <w:t>20:06:53:21</w:t>
      </w:r>
      <w:r>
        <w:tab/>
      </w:r>
      <w:r>
        <w:tab/>
        <w:t>Independent review organization decisions.</w:t>
      </w:r>
    </w:p>
    <w:p w:rsidR="008A6155" w:rsidRDefault="008A6155" w:rsidP="00E13F3E">
      <w:r>
        <w:t>20:06:53:22</w:t>
      </w:r>
      <w:r>
        <w:tab/>
      </w:r>
      <w:r>
        <w:tab/>
        <w:t>Director assignment of independent review organization.</w:t>
      </w:r>
    </w:p>
    <w:p w:rsidR="008A6155" w:rsidRDefault="008A6155" w:rsidP="00E13F3E">
      <w:r>
        <w:t>20:06:53:23</w:t>
      </w:r>
      <w:r>
        <w:tab/>
      </w:r>
      <w:r>
        <w:tab/>
        <w:t>Expedited external review.</w:t>
      </w:r>
    </w:p>
    <w:p w:rsidR="008A6155" w:rsidRDefault="008A6155" w:rsidP="00E13F3E">
      <w:r>
        <w:t>20:06:53:24</w:t>
      </w:r>
      <w:r>
        <w:tab/>
      </w:r>
      <w:r>
        <w:tab/>
        <w:t>Notifications upon request for expedited external review.</w:t>
      </w:r>
    </w:p>
    <w:p w:rsidR="008A6155" w:rsidRDefault="008A6155" w:rsidP="00E13F3E">
      <w:r>
        <w:t>20:06:53:25</w:t>
      </w:r>
      <w:r>
        <w:tab/>
      </w:r>
      <w:r>
        <w:tab/>
        <w:t>Director's determination of eligibility for expedited reviews.</w:t>
      </w:r>
    </w:p>
    <w:p w:rsidR="008A6155" w:rsidRDefault="008A6155" w:rsidP="00E13F3E">
      <w:r>
        <w:t>20:06:53:26</w:t>
      </w:r>
      <w:r>
        <w:tab/>
      </w:r>
      <w:r>
        <w:tab/>
        <w:t>Director assignment of independent review organization for expedited reviews.</w:t>
      </w:r>
    </w:p>
    <w:p w:rsidR="008A6155" w:rsidRDefault="008A6155" w:rsidP="00E13F3E">
      <w:r>
        <w:t>20:06:53:27</w:t>
      </w:r>
      <w:r>
        <w:tab/>
      </w:r>
      <w:r>
        <w:tab/>
        <w:t>Independent review organization decision for expedited reviews.</w:t>
      </w:r>
    </w:p>
    <w:p w:rsidR="008A6155" w:rsidRDefault="008A6155" w:rsidP="00E13F3E">
      <w:pPr>
        <w:ind w:left="1858" w:hanging="1872"/>
      </w:pPr>
      <w:r>
        <w:t>20:06:53:28</w:t>
      </w:r>
      <w:r>
        <w:tab/>
      </w:r>
      <w:r>
        <w:tab/>
        <w:t>Information to be considered by independent review organization for expedited review.</w:t>
      </w:r>
    </w:p>
    <w:p w:rsidR="008A6155" w:rsidRDefault="008A6155" w:rsidP="00E13F3E">
      <w:r>
        <w:t>20:06:53:29</w:t>
      </w:r>
      <w:r>
        <w:tab/>
      </w:r>
      <w:r>
        <w:tab/>
        <w:t>Expedited review decision.</w:t>
      </w:r>
    </w:p>
    <w:p w:rsidR="008A6155" w:rsidRDefault="008A6155" w:rsidP="00E13F3E">
      <w:r>
        <w:t>20:06:53:30</w:t>
      </w:r>
      <w:r>
        <w:tab/>
      </w:r>
      <w:r>
        <w:tab/>
        <w:t>Health carrier required to approve upon reversal by expedited review.</w:t>
      </w:r>
    </w:p>
    <w:p w:rsidR="008A6155" w:rsidRDefault="008A6155" w:rsidP="00E13F3E">
      <w:r>
        <w:t>20:06:53:31</w:t>
      </w:r>
      <w:r>
        <w:tab/>
      </w:r>
      <w:r>
        <w:tab/>
        <w:t>Assignment of independent review organization for expedited reviews.</w:t>
      </w:r>
    </w:p>
    <w:p w:rsidR="008A6155" w:rsidRDefault="008A6155" w:rsidP="00E13F3E">
      <w:r>
        <w:t>20:06:53:32</w:t>
      </w:r>
      <w:r>
        <w:tab/>
      </w:r>
      <w:r>
        <w:tab/>
        <w:t>Applicability of expedited reviews.</w:t>
      </w:r>
    </w:p>
    <w:p w:rsidR="008A6155" w:rsidRDefault="008A6155" w:rsidP="00E13F3E">
      <w:pPr>
        <w:ind w:left="1858" w:hanging="1872"/>
      </w:pPr>
      <w:r>
        <w:t>20:06:53:33</w:t>
      </w:r>
      <w:r>
        <w:tab/>
      </w:r>
      <w:r>
        <w:tab/>
        <w:t>External review of experimental or investigational treatment adverse determinations.</w:t>
      </w:r>
    </w:p>
    <w:p w:rsidR="008A6155" w:rsidRDefault="008A6155" w:rsidP="00E13F3E">
      <w:pPr>
        <w:ind w:left="1858" w:hanging="1872"/>
      </w:pPr>
      <w:r>
        <w:t>20:06:53:34</w:t>
      </w:r>
      <w:r>
        <w:tab/>
      </w:r>
      <w:r>
        <w:tab/>
        <w:t>Notifications upon request for external review of experimental or investigational treatment adverse determinations.</w:t>
      </w:r>
    </w:p>
    <w:p w:rsidR="008A6155" w:rsidRDefault="008A6155" w:rsidP="00E13F3E">
      <w:pPr>
        <w:ind w:left="1858" w:hanging="1872"/>
      </w:pPr>
      <w:r>
        <w:t>20:06:53:35</w:t>
      </w:r>
      <w:r>
        <w:tab/>
      </w:r>
      <w:r>
        <w:tab/>
        <w:t>Director's determination of eligibility and assignment for external review of experimental or investigational treatment.</w:t>
      </w:r>
    </w:p>
    <w:p w:rsidR="008A6155" w:rsidRDefault="008A6155" w:rsidP="00E13F3E">
      <w:pPr>
        <w:ind w:left="1858" w:hanging="1872"/>
      </w:pPr>
      <w:r>
        <w:t>20:06:53:36</w:t>
      </w:r>
      <w:r>
        <w:tab/>
      </w:r>
      <w:r>
        <w:tab/>
        <w:t>Health carrier preliminary review of request for experimental or investigational treatment reviews.</w:t>
      </w:r>
    </w:p>
    <w:p w:rsidR="008A6155" w:rsidRDefault="008A6155" w:rsidP="00E13F3E">
      <w:pPr>
        <w:ind w:left="1858" w:hanging="1872"/>
      </w:pPr>
      <w:r>
        <w:t>20:06:53:37</w:t>
      </w:r>
      <w:r>
        <w:tab/>
      </w:r>
      <w:r>
        <w:tab/>
        <w:t>Health carrier notification after preliminary review of request for experimental or investigational treatment reviews.</w:t>
      </w:r>
    </w:p>
    <w:p w:rsidR="008A6155" w:rsidRDefault="008A6155" w:rsidP="00E13F3E">
      <w:pPr>
        <w:ind w:left="1858" w:hanging="1872"/>
      </w:pPr>
      <w:r>
        <w:t>20:06:53:38</w:t>
      </w:r>
      <w:r>
        <w:tab/>
      </w:r>
      <w:r>
        <w:tab/>
        <w:t>Director's determination of request for experimental or investigational treatment reviews.</w:t>
      </w:r>
    </w:p>
    <w:p w:rsidR="008A6155" w:rsidRDefault="008A6155" w:rsidP="00E13F3E">
      <w:pPr>
        <w:ind w:left="1858" w:hanging="1872"/>
      </w:pPr>
      <w:r>
        <w:t>20:06:53:39</w:t>
      </w:r>
      <w:r>
        <w:tab/>
      </w:r>
      <w:r>
        <w:tab/>
        <w:t>Health carrier notification of eligibility for experimental or investigational treatment reviews.</w:t>
      </w:r>
    </w:p>
    <w:p w:rsidR="008A6155" w:rsidRDefault="008A6155" w:rsidP="00E13F3E">
      <w:pPr>
        <w:ind w:left="1858" w:hanging="1872"/>
      </w:pPr>
      <w:r>
        <w:t>20:06:53:40</w:t>
      </w:r>
      <w:r>
        <w:tab/>
      </w:r>
      <w:r>
        <w:tab/>
        <w:t>Independent review organization experimental or investigational treatment reviews.</w:t>
      </w:r>
    </w:p>
    <w:p w:rsidR="008A6155" w:rsidRDefault="008A6155" w:rsidP="00E13F3E">
      <w:pPr>
        <w:ind w:left="1858" w:hanging="1872"/>
      </w:pPr>
      <w:r>
        <w:t>20:06:53:41</w:t>
      </w:r>
      <w:r>
        <w:tab/>
      </w:r>
      <w:r>
        <w:tab/>
        <w:t>Independent review organization clinical reviewer written opinion for experimental or investigational treatment reviews.</w:t>
      </w:r>
    </w:p>
    <w:p w:rsidR="008A6155" w:rsidRDefault="008A6155" w:rsidP="00E13F3E">
      <w:pPr>
        <w:ind w:left="1858" w:hanging="1872"/>
      </w:pPr>
      <w:r>
        <w:t>20:06:43:42</w:t>
      </w:r>
      <w:r>
        <w:tab/>
      </w:r>
      <w:r>
        <w:tab/>
        <w:t>Records provided to independent review organization for experimental or investigational treatment reviews.</w:t>
      </w:r>
    </w:p>
    <w:p w:rsidR="008A6155" w:rsidRDefault="008A6155" w:rsidP="00E13F3E">
      <w:pPr>
        <w:ind w:left="1858" w:hanging="1872"/>
      </w:pPr>
      <w:r>
        <w:t>20:06:53:43</w:t>
      </w:r>
      <w:r>
        <w:tab/>
      </w:r>
      <w:r>
        <w:tab/>
        <w:t>Review of information by independent review organization for experimental or investigational treatment reviews.</w:t>
      </w:r>
    </w:p>
    <w:p w:rsidR="008A6155" w:rsidRDefault="008A6155" w:rsidP="00E13F3E">
      <w:pPr>
        <w:ind w:left="1858" w:hanging="1872"/>
      </w:pPr>
      <w:r>
        <w:t>20:06:53:44</w:t>
      </w:r>
      <w:r>
        <w:tab/>
      </w:r>
      <w:r>
        <w:tab/>
        <w:t>Reconsideration by health carrier for experimental or investigational treatment reviews.</w:t>
      </w:r>
    </w:p>
    <w:p w:rsidR="008A6155" w:rsidRDefault="008A6155" w:rsidP="00E13F3E">
      <w:r>
        <w:t>20:06:53:45</w:t>
      </w:r>
      <w:r>
        <w:tab/>
      </w:r>
      <w:r>
        <w:tab/>
        <w:t>Clinical review opinion for experimental or investigational treatment reviews.</w:t>
      </w:r>
    </w:p>
    <w:p w:rsidR="008A6155" w:rsidRDefault="008A6155" w:rsidP="00E13F3E">
      <w:r>
        <w:t>20:06:53:46</w:t>
      </w:r>
      <w:r>
        <w:tab/>
      </w:r>
      <w:r>
        <w:tab/>
        <w:t>Expedited review opinions for experimental or investigational treatment reviews.</w:t>
      </w:r>
    </w:p>
    <w:p w:rsidR="008A6155" w:rsidRDefault="008A6155" w:rsidP="00E13F3E">
      <w:r>
        <w:t>20:06:53:47</w:t>
      </w:r>
      <w:r>
        <w:tab/>
      </w:r>
      <w:r>
        <w:tab/>
        <w:t>Clinical review criteria for experimental or investigational treatment reviews.</w:t>
      </w:r>
    </w:p>
    <w:p w:rsidR="008A6155" w:rsidRDefault="008A6155" w:rsidP="00E13F3E">
      <w:pPr>
        <w:ind w:left="1858" w:hanging="1872"/>
      </w:pPr>
      <w:r>
        <w:t>20:06:53:48</w:t>
      </w:r>
      <w:r>
        <w:tab/>
      </w:r>
      <w:r>
        <w:tab/>
        <w:t>Independent review organization decision and notice for experimental or investigational treatment reviews.</w:t>
      </w:r>
    </w:p>
    <w:p w:rsidR="008A6155" w:rsidRDefault="008A6155" w:rsidP="00E13F3E">
      <w:pPr>
        <w:ind w:left="1858" w:hanging="1872"/>
      </w:pPr>
      <w:r>
        <w:t>20:06:53:49</w:t>
      </w:r>
      <w:r>
        <w:tab/>
      </w:r>
      <w:r>
        <w:tab/>
        <w:t>Expedited reviews upon receipt of clinical review opinion for experimental or investigational treatment reviews.</w:t>
      </w:r>
    </w:p>
    <w:p w:rsidR="008A6155" w:rsidRDefault="008A6155" w:rsidP="00E13F3E">
      <w:pPr>
        <w:ind w:left="1858" w:hanging="1872"/>
      </w:pPr>
      <w:r>
        <w:t>20:06:53:50</w:t>
      </w:r>
      <w:r>
        <w:tab/>
      </w:r>
      <w:r>
        <w:tab/>
        <w:t>Decision by independent review organization for experimental or investigational treatment reviews.</w:t>
      </w:r>
    </w:p>
    <w:p w:rsidR="008A6155" w:rsidRDefault="008A6155" w:rsidP="00E13F3E">
      <w:pPr>
        <w:ind w:left="1858" w:hanging="1872"/>
      </w:pPr>
      <w:r>
        <w:t>20:06:53:51</w:t>
      </w:r>
      <w:r>
        <w:tab/>
      </w:r>
      <w:r>
        <w:tab/>
        <w:t>Notice of written decision by independent review organization for experimental or investigational treatment reviews.</w:t>
      </w:r>
    </w:p>
    <w:p w:rsidR="008A6155" w:rsidRDefault="008A6155" w:rsidP="00E13F3E">
      <w:pPr>
        <w:ind w:left="1858" w:hanging="1872"/>
      </w:pPr>
      <w:r>
        <w:t>20:06:53:52</w:t>
      </w:r>
      <w:r>
        <w:tab/>
      </w:r>
      <w:r>
        <w:tab/>
        <w:t>Health carrier requirement upon notice of decision reversing adverse determination for experimental or investigational treatment reviews.</w:t>
      </w:r>
    </w:p>
    <w:p w:rsidR="008A6155" w:rsidRDefault="008A6155" w:rsidP="00E13F3E">
      <w:pPr>
        <w:ind w:left="1858" w:hanging="1872"/>
      </w:pPr>
      <w:r>
        <w:t>20:06:53:53</w:t>
      </w:r>
      <w:r>
        <w:tab/>
      </w:r>
      <w:r>
        <w:tab/>
        <w:t>Criteria for assignment of independent review organization for experimental or investigational treatment reviews.</w:t>
      </w:r>
    </w:p>
    <w:p w:rsidR="008A6155" w:rsidRDefault="008A6155" w:rsidP="00E13F3E">
      <w:r>
        <w:t>20:06:53:54</w:t>
      </w:r>
      <w:r>
        <w:tab/>
      </w:r>
      <w:r>
        <w:tab/>
        <w:t>Binding nature of external review decision.</w:t>
      </w:r>
    </w:p>
    <w:p w:rsidR="008A6155" w:rsidRDefault="008A6155" w:rsidP="00E13F3E">
      <w:r>
        <w:t>20:06:53:55</w:t>
      </w:r>
      <w:r>
        <w:tab/>
      </w:r>
      <w:r>
        <w:tab/>
        <w:t>Approval of independent review organizations.</w:t>
      </w:r>
    </w:p>
    <w:p w:rsidR="008A6155" w:rsidRDefault="008A6155" w:rsidP="00E13F3E">
      <w:r>
        <w:t>20:06:53:56</w:t>
      </w:r>
      <w:r>
        <w:tab/>
      </w:r>
      <w:r>
        <w:tab/>
        <w:t>Continuation of approval for independent review organizations.</w:t>
      </w:r>
    </w:p>
    <w:p w:rsidR="008A6155" w:rsidRDefault="008A6155" w:rsidP="00E13F3E">
      <w:r>
        <w:t>20:06:53:57</w:t>
      </w:r>
      <w:r>
        <w:tab/>
      </w:r>
      <w:r>
        <w:tab/>
        <w:t>Minimum qualifications for independent review organizations.</w:t>
      </w:r>
    </w:p>
    <w:p w:rsidR="008A6155" w:rsidRDefault="008A6155" w:rsidP="00E13F3E">
      <w:r>
        <w:t>20:06:53:58</w:t>
      </w:r>
      <w:r>
        <w:tab/>
      </w:r>
      <w:r>
        <w:tab/>
        <w:t>Requirements for clinical reviewers.</w:t>
      </w:r>
    </w:p>
    <w:p w:rsidR="008A6155" w:rsidRDefault="008A6155" w:rsidP="00E13F3E">
      <w:r>
        <w:t>20:06:53:59</w:t>
      </w:r>
      <w:r>
        <w:tab/>
      </w:r>
      <w:r>
        <w:tab/>
        <w:t>Subsidiaries of or ownership in independent review organizations.</w:t>
      </w:r>
    </w:p>
    <w:p w:rsidR="008A6155" w:rsidRDefault="008A6155" w:rsidP="00E13F3E">
      <w:r>
        <w:t>20:06:53:60</w:t>
      </w:r>
      <w:r>
        <w:tab/>
      </w:r>
      <w:r>
        <w:tab/>
        <w:t>Independence of clinical reviewers.</w:t>
      </w:r>
    </w:p>
    <w:p w:rsidR="008A6155" w:rsidRDefault="008A6155" w:rsidP="00E13F3E">
      <w:r>
        <w:t>20:06:53:61</w:t>
      </w:r>
      <w:r>
        <w:tab/>
      </w:r>
      <w:r>
        <w:tab/>
        <w:t>Nationally accredited independent review organizations.</w:t>
      </w:r>
    </w:p>
    <w:p w:rsidR="008A6155" w:rsidRDefault="008A6155" w:rsidP="00E13F3E">
      <w:r>
        <w:t>20:06:53:62</w:t>
      </w:r>
      <w:r>
        <w:tab/>
      </w:r>
      <w:r>
        <w:tab/>
        <w:t>Unbiased independent review organization.</w:t>
      </w:r>
    </w:p>
    <w:p w:rsidR="008A6155" w:rsidRDefault="008A6155" w:rsidP="00E13F3E">
      <w:r>
        <w:t>20:06:53:63</w:t>
      </w:r>
      <w:r>
        <w:tab/>
      </w:r>
      <w:r>
        <w:tab/>
        <w:t>Hold harmless for independent review organizations.</w:t>
      </w:r>
    </w:p>
    <w:p w:rsidR="008A6155" w:rsidRDefault="008A6155" w:rsidP="00E13F3E">
      <w:r>
        <w:t>20:06:53:64</w:t>
      </w:r>
      <w:r>
        <w:tab/>
      </w:r>
      <w:r>
        <w:tab/>
        <w:t>External review reporting requirements.</w:t>
      </w:r>
    </w:p>
    <w:p w:rsidR="008A6155" w:rsidRDefault="008A6155" w:rsidP="00E13F3E">
      <w:r>
        <w:t>20:06:53:65</w:t>
      </w:r>
      <w:r>
        <w:tab/>
      </w:r>
      <w:r>
        <w:tab/>
        <w:t>Independent review organization and health carrier recordkeeping.</w:t>
      </w:r>
    </w:p>
    <w:p w:rsidR="008A6155" w:rsidRDefault="008A6155" w:rsidP="00E13F3E">
      <w:r>
        <w:t>20:06:53:66</w:t>
      </w:r>
      <w:r>
        <w:tab/>
      </w:r>
      <w:r>
        <w:tab/>
        <w:t>Funding of external review.</w:t>
      </w:r>
    </w:p>
    <w:p w:rsidR="008A6155" w:rsidRDefault="008A6155" w:rsidP="00E13F3E">
      <w:r>
        <w:t>20:06:53:67</w:t>
      </w:r>
      <w:r>
        <w:tab/>
      </w:r>
      <w:r>
        <w:tab/>
        <w:t>Disclosure requirements.</w:t>
      </w:r>
    </w:p>
    <w:p w:rsidR="008A6155" w:rsidRDefault="008A6155" w:rsidP="00E13F3E">
      <w:r>
        <w:t>20:06:53:68</w:t>
      </w:r>
      <w:r>
        <w:tab/>
      </w:r>
      <w:r>
        <w:tab/>
        <w:t>Adverse benefit determination -- Defined.</w:t>
      </w:r>
    </w:p>
    <w:p w:rsidR="008A6155" w:rsidRDefault="008A6155" w:rsidP="00E13F3E">
      <w:pPr>
        <w:ind w:left="1858" w:hanging="1872"/>
      </w:pPr>
      <w:r>
        <w:t>20:06:53:69</w:t>
      </w:r>
      <w:r>
        <w:tab/>
      </w:r>
      <w:r>
        <w:tab/>
        <w:t>Urgent care requests -- Timely notification of determination -- Initial benefit determination.</w:t>
      </w:r>
    </w:p>
    <w:p w:rsidR="008A6155" w:rsidRDefault="008A6155" w:rsidP="00E13F3E">
      <w:r>
        <w:t>20:06:53:70</w:t>
      </w:r>
      <w:r>
        <w:tab/>
      </w:r>
      <w:r>
        <w:tab/>
        <w:t>Additional evidence.</w:t>
      </w:r>
    </w:p>
    <w:p w:rsidR="008A6155" w:rsidRDefault="008A6155" w:rsidP="00E13F3E">
      <w:r>
        <w:t>20:06:53:71</w:t>
      </w:r>
      <w:r>
        <w:tab/>
      </w:r>
      <w:r>
        <w:tab/>
        <w:t>Avoiding conflicts of interest.</w:t>
      </w:r>
    </w:p>
    <w:p w:rsidR="008A6155" w:rsidRDefault="008A6155" w:rsidP="00E13F3E">
      <w:r>
        <w:t>20:06:53:72</w:t>
      </w:r>
      <w:r>
        <w:tab/>
      </w:r>
      <w:r>
        <w:tab/>
        <w:t>Notice to enrollee.</w:t>
      </w:r>
    </w:p>
    <w:p w:rsidR="008A6155" w:rsidRDefault="008A6155" w:rsidP="00E13F3E">
      <w:r>
        <w:t>20:06:53:73</w:t>
      </w:r>
      <w:r>
        <w:tab/>
      </w:r>
      <w:r>
        <w:tab/>
        <w:t>Failure to comply with internal claims and appeal process.</w:t>
      </w:r>
    </w:p>
    <w:p w:rsidR="008A6155" w:rsidRDefault="008A6155" w:rsidP="00E13F3E">
      <w:r>
        <w:t>20:06:53:74</w:t>
      </w:r>
      <w:r>
        <w:tab/>
      </w:r>
      <w:r>
        <w:tab/>
        <w:t>Continued coverage and ongoing treatment.</w:t>
      </w:r>
    </w:p>
    <w:p w:rsidR="008A6155" w:rsidRDefault="008A6155" w:rsidP="00E13F3E">
      <w:r>
        <w:t>20:06:53:75</w:t>
      </w:r>
      <w:r>
        <w:tab/>
      </w:r>
      <w:r>
        <w:tab/>
        <w:t>One level of internal appeals.</w:t>
      </w:r>
    </w:p>
    <w:p w:rsidR="008A6155" w:rsidRDefault="008A6155" w:rsidP="00E13F3E">
      <w:r>
        <w:t>20:06:53:76</w:t>
      </w:r>
      <w:r>
        <w:tab/>
      </w:r>
      <w:r>
        <w:tab/>
        <w:t>Record keeping.</w:t>
      </w:r>
    </w:p>
    <w:p w:rsidR="008A6155" w:rsidRDefault="008A6155" w:rsidP="00E13F3E">
      <w:r>
        <w:t>20:06:53:77</w:t>
      </w:r>
      <w:r>
        <w:tab/>
      </w:r>
      <w:r>
        <w:tab/>
        <w:t>Applicability.</w:t>
      </w:r>
    </w:p>
    <w:p w:rsidR="008A6155" w:rsidRDefault="008A6155" w:rsidP="00E13F3E">
      <w:r>
        <w:t>20:06:53:78</w:t>
      </w:r>
      <w:r>
        <w:tab/>
      </w:r>
      <w:r>
        <w:tab/>
        <w:t>Strictly adhere -- Defined.</w:t>
      </w:r>
    </w:p>
    <w:p w:rsidR="008A6155" w:rsidRDefault="008A6155" w:rsidP="00E13F3E">
      <w:r>
        <w:t>20:06:53:79</w:t>
      </w:r>
      <w:r>
        <w:tab/>
      </w:r>
      <w:r>
        <w:tab/>
        <w:t>Written explanation of violation.</w:t>
      </w:r>
    </w:p>
    <w:p w:rsidR="008A6155" w:rsidRDefault="008A6155" w:rsidP="00E13F3E">
      <w:r>
        <w:t>20:06:53:80</w:t>
      </w:r>
      <w:r>
        <w:tab/>
      </w:r>
      <w:r>
        <w:tab/>
        <w:t>Procedure when immediate review request denied.</w:t>
      </w:r>
    </w:p>
    <w:p w:rsidR="008A6155" w:rsidRDefault="008A6155" w:rsidP="00E13F3E">
      <w:r>
        <w:t>Appendix A</w:t>
      </w:r>
      <w:r>
        <w:tab/>
        <w:t>Model notice of appeal rights.</w:t>
      </w:r>
    </w:p>
    <w:p w:rsidR="008A6155" w:rsidRDefault="008A6155" w:rsidP="00E13F3E">
      <w:r>
        <w:t>Appendix B</w:t>
      </w:r>
      <w:r>
        <w:tab/>
        <w:t>Model external review request form.</w:t>
      </w:r>
    </w:p>
    <w:p w:rsidR="008A6155" w:rsidRDefault="008A6155" w:rsidP="00E13F3E">
      <w:r>
        <w:t>Appendix C</w:t>
      </w:r>
      <w:r>
        <w:tab/>
        <w:t>Independent review organization external review annual report form.</w:t>
      </w:r>
    </w:p>
    <w:p w:rsidR="008A6155" w:rsidRDefault="008A6155" w:rsidP="00E13F3E">
      <w:r>
        <w:t>Appendix D</w:t>
      </w:r>
      <w:r>
        <w:tab/>
        <w:t>Model health carrier external review annual report form.</w:t>
      </w:r>
    </w:p>
    <w:p w:rsidR="008A6155" w:rsidRDefault="008A6155" w:rsidP="00E13F3E"/>
    <w:p w:rsidR="008A6155" w:rsidRDefault="008A6155" w:rsidP="00E13F3E"/>
    <w:sectPr w:rsidR="008A615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3E"/>
    <w:rsid w:val="0004740F"/>
    <w:rsid w:val="001164E4"/>
    <w:rsid w:val="003B337E"/>
    <w:rsid w:val="008901E6"/>
    <w:rsid w:val="008A6155"/>
    <w:rsid w:val="00E1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3E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912</Words>
  <Characters>5202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2011-10-05T21:22:00Z</dcterms:created>
  <dcterms:modified xsi:type="dcterms:W3CDTF">2011-10-05T21:23:00Z</dcterms:modified>
</cp:coreProperties>
</file>