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D8" w:rsidRDefault="007E21D8" w:rsidP="00154E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20:09:05</w:t>
      </w:r>
    </w:p>
    <w:p w:rsidR="007E21D8" w:rsidRDefault="007E21D8" w:rsidP="00154E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E21D8" w:rsidRDefault="007E21D8" w:rsidP="00154E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HOME OWNERSHIP LOANS</w:t>
      </w:r>
    </w:p>
    <w:p w:rsidR="007E21D8" w:rsidRDefault="007E21D8" w:rsidP="00154E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E21D8" w:rsidRDefault="007E21D8" w:rsidP="00154E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E21D8" w:rsidRDefault="007E21D8" w:rsidP="00154E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7E21D8" w:rsidRDefault="007E21D8" w:rsidP="00154E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20:09:05:01</w:t>
      </w:r>
      <w:r>
        <w:tab/>
      </w:r>
      <w:r>
        <w:tab/>
      </w:r>
      <w:r>
        <w:tab/>
      </w:r>
      <w:r>
        <w:tab/>
      </w:r>
      <w:r>
        <w:tab/>
        <w:t>Loans through administrative agents.</w:t>
      </w:r>
    </w:p>
    <w:p w:rsidR="007E21D8" w:rsidRDefault="007E21D8" w:rsidP="00154E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20:09:05:02</w:t>
      </w:r>
      <w:r>
        <w:tab/>
      </w:r>
      <w:r>
        <w:tab/>
      </w:r>
      <w:r>
        <w:tab/>
      </w:r>
      <w:r>
        <w:tab/>
      </w:r>
      <w:r>
        <w:tab/>
        <w:t>Loan requirements and restrictions.</w:t>
      </w:r>
    </w:p>
    <w:p w:rsidR="007E21D8" w:rsidRDefault="007E21D8" w:rsidP="00154E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20:09:05:03 to 20:09:05:19</w:t>
      </w:r>
      <w:r>
        <w:tab/>
        <w:t>Repealed.</w:t>
      </w:r>
    </w:p>
    <w:p w:rsidR="007E21D8" w:rsidRDefault="007E21D8" w:rsidP="00154E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E21D8" w:rsidRDefault="007E21D8" w:rsidP="00154E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E21D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E3F"/>
    <w:rsid w:val="00086AE4"/>
    <w:rsid w:val="00154E3F"/>
    <w:rsid w:val="007E21D8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2012-07-09T16:43:00Z</dcterms:created>
  <dcterms:modified xsi:type="dcterms:W3CDTF">2012-07-09T16:44:00Z</dcterms:modified>
</cp:coreProperties>
</file>