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FB" w:rsidRDefault="001831FB" w:rsidP="00B35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10"/>
          <w:attr w:name="Hour" w:val="20"/>
        </w:smartTagPr>
        <w:r>
          <w:rPr>
            <w:rFonts w:ascii="Times New Roman" w:hAnsi="Times New Roman"/>
            <w:b/>
            <w:sz w:val="24"/>
          </w:rPr>
          <w:t>20:10:24</w:t>
        </w:r>
      </w:smartTag>
      <w:r>
        <w:rPr>
          <w:rFonts w:ascii="Times New Roman" w:hAnsi="Times New Roman"/>
          <w:b/>
          <w:sz w:val="24"/>
        </w:rPr>
        <w:t>:04.04.  Procedure for suspension or revocation hearing.</w:t>
      </w:r>
      <w:r>
        <w:rPr>
          <w:rFonts w:ascii="Times New Roman" w:hAnsi="Times New Roman"/>
          <w:sz w:val="24"/>
        </w:rPr>
        <w:t xml:space="preserve"> Upon the filing of a notice of hearing for suspension or revocation of a certificate of authority, the commission sh</w:t>
      </w:r>
      <w:smartTag w:uri="urn:schemas-microsoft-com:office:smarttags" w:element="PersonName">
        <w:r>
          <w:rPr>
            <w:rFonts w:ascii="Times New Roman" w:hAnsi="Times New Roman"/>
            <w:sz w:val="24"/>
          </w:rPr>
          <w:t>all</w:t>
        </w:r>
      </w:smartTag>
      <w:r>
        <w:rPr>
          <w:rFonts w:ascii="Times New Roman" w:hAnsi="Times New Roman"/>
          <w:sz w:val="24"/>
        </w:rPr>
        <w:t xml:space="preserve"> is</w:t>
      </w:r>
      <w:smartTag w:uri="urn:schemas-microsoft-com:office:smarttags" w:element="PersonName">
        <w:r>
          <w:rPr>
            <w:rFonts w:ascii="Times New Roman" w:hAnsi="Times New Roman"/>
            <w:sz w:val="24"/>
          </w:rPr>
          <w:t>sue</w:t>
        </w:r>
      </w:smartTag>
      <w:r>
        <w:rPr>
          <w:rFonts w:ascii="Times New Roman" w:hAnsi="Times New Roman"/>
          <w:sz w:val="24"/>
        </w:rPr>
        <w:t xml:space="preserve"> and serve an order to show cause upon the named holder of the certificate of authority. The order sh</w:t>
      </w:r>
      <w:smartTag w:uri="urn:schemas-microsoft-com:office:smarttags" w:element="PersonName">
        <w:r>
          <w:rPr>
            <w:rFonts w:ascii="Times New Roman" w:hAnsi="Times New Roman"/>
            <w:sz w:val="24"/>
          </w:rPr>
          <w:t>all</w:t>
        </w:r>
      </w:smartTag>
      <w:r>
        <w:rPr>
          <w:rFonts w:ascii="Times New Roman" w:hAnsi="Times New Roman"/>
          <w:sz w:val="24"/>
        </w:rPr>
        <w:t xml:space="preserve"> be served at least ten days before the hearing unless otherwise ordered. The order sh</w:t>
      </w:r>
      <w:smartTag w:uri="urn:schemas-microsoft-com:office:smarttags" w:element="PersonName">
        <w:r>
          <w:rPr>
            <w:rFonts w:ascii="Times New Roman" w:hAnsi="Times New Roman"/>
            <w:sz w:val="24"/>
          </w:rPr>
          <w:t>all</w:t>
        </w:r>
      </w:smartTag>
      <w:r>
        <w:rPr>
          <w:rFonts w:ascii="Times New Roman" w:hAnsi="Times New Roman"/>
          <w:sz w:val="24"/>
        </w:rPr>
        <w:t xml:space="preserve"> include a notice of the time and place of the hearing. The order sh</w:t>
      </w:r>
      <w:smartTag w:uri="urn:schemas-microsoft-com:office:smarttags" w:element="PersonName">
        <w:r>
          <w:rPr>
            <w:rFonts w:ascii="Times New Roman" w:hAnsi="Times New Roman"/>
            <w:sz w:val="24"/>
          </w:rPr>
          <w:t>all</w:t>
        </w:r>
      </w:smartTag>
      <w:r>
        <w:rPr>
          <w:rFonts w:ascii="Times New Roman" w:hAnsi="Times New Roman"/>
          <w:sz w:val="24"/>
        </w:rPr>
        <w:t xml:space="preserve"> require the person complained of to appear at the time and place fixed in the notice and to show cause why the proposed action may not be taken. The order sh</w:t>
      </w:r>
      <w:smartTag w:uri="urn:schemas-microsoft-com:office:smarttags" w:element="PersonName">
        <w:r>
          <w:rPr>
            <w:rFonts w:ascii="Times New Roman" w:hAnsi="Times New Roman"/>
            <w:sz w:val="24"/>
          </w:rPr>
          <w:t>all</w:t>
        </w:r>
      </w:smartTag>
      <w:r>
        <w:rPr>
          <w:rFonts w:ascii="Times New Roman" w:hAnsi="Times New Roman"/>
          <w:sz w:val="24"/>
        </w:rPr>
        <w:t xml:space="preserve"> refer to an attached copy of a verified complaint or other notice, affidavit, or official document in a way as to inform the party of the charge or violation upon which the order is based and is</w:t>
      </w:r>
      <w:smartTag w:uri="urn:schemas-microsoft-com:office:smarttags" w:element="PersonName">
        <w:r>
          <w:rPr>
            <w:rFonts w:ascii="Times New Roman" w:hAnsi="Times New Roman"/>
            <w:sz w:val="24"/>
          </w:rPr>
          <w:t>sue</w:t>
        </w:r>
      </w:smartTag>
      <w:r>
        <w:rPr>
          <w:rFonts w:ascii="Times New Roman" w:hAnsi="Times New Roman"/>
          <w:sz w:val="24"/>
        </w:rPr>
        <w:t>d. At the hearing, the commission staff or complainant sh</w:t>
      </w:r>
      <w:smartTag w:uri="urn:schemas-microsoft-com:office:smarttags" w:element="PersonName">
        <w:r>
          <w:rPr>
            <w:rFonts w:ascii="Times New Roman" w:hAnsi="Times New Roman"/>
            <w:sz w:val="24"/>
          </w:rPr>
          <w:t>all</w:t>
        </w:r>
      </w:smartTag>
      <w:r>
        <w:rPr>
          <w:rFonts w:ascii="Times New Roman" w:hAnsi="Times New Roman"/>
          <w:sz w:val="24"/>
        </w:rPr>
        <w:t xml:space="preserve"> present evidence of the </w:t>
      </w:r>
      <w:smartTag w:uri="urn:schemas-microsoft-com:office:smarttags" w:element="PersonName">
        <w:r>
          <w:rPr>
            <w:rFonts w:ascii="Times New Roman" w:hAnsi="Times New Roman"/>
            <w:sz w:val="24"/>
          </w:rPr>
          <w:t>all</w:t>
        </w:r>
      </w:smartTag>
      <w:r>
        <w:rPr>
          <w:rFonts w:ascii="Times New Roman" w:hAnsi="Times New Roman"/>
          <w:sz w:val="24"/>
        </w:rPr>
        <w:t>eged violation. The telecommunications company sh</w:t>
      </w:r>
      <w:smartTag w:uri="urn:schemas-microsoft-com:office:smarttags" w:element="PersonName">
        <w:r>
          <w:rPr>
            <w:rFonts w:ascii="Times New Roman" w:hAnsi="Times New Roman"/>
            <w:sz w:val="24"/>
          </w:rPr>
          <w:t>all</w:t>
        </w:r>
      </w:smartTag>
      <w:r>
        <w:rPr>
          <w:rFonts w:ascii="Times New Roman" w:hAnsi="Times New Roman"/>
          <w:sz w:val="24"/>
        </w:rPr>
        <w:t xml:space="preserve"> then be </w:t>
      </w:r>
      <w:smartTag w:uri="urn:schemas-microsoft-com:office:smarttags" w:element="PersonName">
        <w:r>
          <w:rPr>
            <w:rFonts w:ascii="Times New Roman" w:hAnsi="Times New Roman"/>
            <w:sz w:val="24"/>
          </w:rPr>
          <w:t>all</w:t>
        </w:r>
      </w:smartTag>
      <w:r>
        <w:rPr>
          <w:rFonts w:ascii="Times New Roman" w:hAnsi="Times New Roman"/>
          <w:sz w:val="24"/>
        </w:rPr>
        <w:t>owed an opportunity to respond to the evidence.</w:t>
      </w:r>
    </w:p>
    <w:p w:rsidR="001831FB" w:rsidRDefault="001831FB" w:rsidP="00B35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31FB" w:rsidRDefault="001831FB" w:rsidP="00B35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After the hearing, the commission sh</w:t>
      </w:r>
      <w:smartTag w:uri="urn:schemas-microsoft-com:office:smarttags" w:element="PersonName">
        <w:r>
          <w:rPr>
            <w:rFonts w:ascii="Times New Roman" w:hAnsi="Times New Roman"/>
            <w:sz w:val="24"/>
          </w:rPr>
          <w:t>all</w:t>
        </w:r>
      </w:smartTag>
      <w:r>
        <w:rPr>
          <w:rFonts w:ascii="Times New Roman" w:hAnsi="Times New Roman"/>
          <w:sz w:val="24"/>
        </w:rPr>
        <w:t xml:space="preserve"> enter its decision either dismissing the complaint or en</w:t>
      </w:r>
      <w:smartTag w:uri="urn:schemas-microsoft-com:office:smarttags" w:element="PersonName">
        <w:r>
          <w:rPr>
            <w:rFonts w:ascii="Times New Roman" w:hAnsi="Times New Roman"/>
            <w:sz w:val="24"/>
          </w:rPr>
          <w:t>teri</w:t>
        </w:r>
      </w:smartTag>
      <w:r>
        <w:rPr>
          <w:rFonts w:ascii="Times New Roman" w:hAnsi="Times New Roman"/>
          <w:sz w:val="24"/>
        </w:rPr>
        <w:t>ng an order directing the action specified in the order to show cause. If the commission revokes a certificate of authority, the named holder of the certificate of authority may not reapply for a certificate of authority for at least one year after the date of revocation, unless the commission determines that other action is more appropriate.</w:t>
      </w:r>
    </w:p>
    <w:p w:rsidR="001831FB" w:rsidRDefault="001831FB" w:rsidP="00B35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31FB" w:rsidRDefault="001831FB" w:rsidP="00B35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25 SDR 89, effective </w:t>
      </w:r>
      <w:smartTag w:uri="urn:schemas-microsoft-com:office:smarttags" w:element="date">
        <w:smartTagPr>
          <w:attr w:name="Year" w:val="1998"/>
          <w:attr w:name="Day" w:val="27"/>
          <w:attr w:name="Month" w:val="12"/>
        </w:smartTagPr>
        <w:r>
          <w:rPr>
            <w:rFonts w:ascii="Times New Roman" w:hAnsi="Times New Roman"/>
            <w:sz w:val="24"/>
          </w:rPr>
          <w:t>December 27, 1998</w:t>
        </w:r>
      </w:smartTag>
      <w:r>
        <w:rPr>
          <w:rFonts w:ascii="Times New Roman" w:hAnsi="Times New Roman"/>
          <w:sz w:val="24"/>
        </w:rPr>
        <w:t>.</w:t>
      </w:r>
    </w:p>
    <w:p w:rsidR="001831FB" w:rsidRDefault="001831FB" w:rsidP="00B35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49-1-11(4), 49-31-3.</w:t>
      </w:r>
    </w:p>
    <w:p w:rsidR="001831FB" w:rsidRDefault="001831FB" w:rsidP="00B35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49-31-3.</w:t>
      </w:r>
    </w:p>
    <w:p w:rsidR="001831FB" w:rsidRDefault="001831FB" w:rsidP="00B35F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831FB" w:rsidSect="001831F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831FB"/>
    <w:rsid w:val="00213F8B"/>
    <w:rsid w:val="002331DF"/>
    <w:rsid w:val="003F3E33"/>
    <w:rsid w:val="005016CD"/>
    <w:rsid w:val="006136E5"/>
    <w:rsid w:val="00634D90"/>
    <w:rsid w:val="00667DF8"/>
    <w:rsid w:val="008B4366"/>
    <w:rsid w:val="00912D30"/>
    <w:rsid w:val="00930C91"/>
    <w:rsid w:val="00A37C8E"/>
    <w:rsid w:val="00AA658A"/>
    <w:rsid w:val="00B35F0A"/>
    <w:rsid w:val="00BD2CC9"/>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0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237</Words>
  <Characters>1353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2004-06-21T17:33:00Z</dcterms:created>
  <dcterms:modified xsi:type="dcterms:W3CDTF">2004-06-21T17:33:00Z</dcterms:modified>
</cp:coreProperties>
</file>