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18" w:rsidRDefault="008F1218" w:rsidP="009D52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20:10:24</w:t>
        </w:r>
      </w:smartTag>
      <w:r>
        <w:rPr>
          <w:rFonts w:ascii="Times New Roman" w:hAnsi="Times New Roman"/>
          <w:b/>
          <w:sz w:val="24"/>
        </w:rPr>
        <w:t>:18.  Utility investigation fund -- Objections to deposit amount.</w:t>
      </w:r>
      <w:r>
        <w:rPr>
          <w:rFonts w:ascii="Times New Roman" w:hAnsi="Times New Roman"/>
          <w:sz w:val="24"/>
        </w:rPr>
        <w:t xml:space="preserve"> Within 15 days after the billing date of a deposit, as provided in § 20:10:24:16, the telecommunications company against which the bill has been assessed may file objections with the commission setting out grounds for claiming the bill is excessive, erroneous, unlawful, or invalid. The commission may provide a hearing upon such an objection, if requested, and after a hearing is</w:t>
      </w:r>
      <w:smartTag w:uri="urn:schemas-microsoft-com:office:smarttags" w:element="PersonName">
        <w:r>
          <w:rPr>
            <w:rFonts w:ascii="Times New Roman" w:hAnsi="Times New Roman"/>
            <w:sz w:val="24"/>
          </w:rPr>
          <w:t>sue</w:t>
        </w:r>
      </w:smartTag>
      <w:r>
        <w:rPr>
          <w:rFonts w:ascii="Times New Roman" w:hAnsi="Times New Roman"/>
          <w:sz w:val="24"/>
        </w:rPr>
        <w:t xml:space="preserve"> an order in accordance with its findings of fact and conclusions of law.</w:t>
      </w:r>
    </w:p>
    <w:p w:rsidR="008F1218" w:rsidRDefault="008F1218" w:rsidP="009D52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F1218" w:rsidRDefault="008F1218" w:rsidP="009D52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106, effective </w:t>
      </w:r>
      <w:smartTag w:uri="urn:schemas-microsoft-com:office:smarttags" w:element="date">
        <w:smartTagPr>
          <w:attr w:name="Year" w:val="1989"/>
          <w:attr w:name="Day" w:val="27"/>
          <w:attr w:name="Month" w:val="12"/>
        </w:smartTagPr>
        <w:r>
          <w:rPr>
            <w:rFonts w:ascii="Times New Roman" w:hAnsi="Times New Roman"/>
            <w:sz w:val="24"/>
          </w:rPr>
          <w:t>December 27, 1989</w:t>
        </w:r>
      </w:smartTag>
      <w:r>
        <w:rPr>
          <w:rFonts w:ascii="Times New Roman" w:hAnsi="Times New Roman"/>
          <w:sz w:val="24"/>
        </w:rPr>
        <w:t>.</w:t>
      </w:r>
    </w:p>
    <w:p w:rsidR="008F1218" w:rsidRDefault="008F1218" w:rsidP="009D52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49-31-5.</w:t>
      </w:r>
    </w:p>
    <w:p w:rsidR="008F1218" w:rsidRDefault="008F1218" w:rsidP="009D52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49-31-44.</w:t>
      </w:r>
    </w:p>
    <w:p w:rsidR="008F1218" w:rsidRDefault="008F1218" w:rsidP="009D52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F1218" w:rsidSect="008F121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8B4366"/>
    <w:rsid w:val="008F1218"/>
    <w:rsid w:val="00912D30"/>
    <w:rsid w:val="00930C91"/>
    <w:rsid w:val="009D529D"/>
    <w:rsid w:val="00A37C8E"/>
    <w:rsid w:val="00AA658A"/>
    <w:rsid w:val="00BD2CC9"/>
    <w:rsid w:val="00C6577A"/>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97</Words>
  <Characters>554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2004-06-21T17:37:00Z</dcterms:created>
  <dcterms:modified xsi:type="dcterms:W3CDTF">2004-06-21T17:37:00Z</dcterms:modified>
</cp:coreProperties>
</file>