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73B620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20:14:03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APPLICATION PROCEDURE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20:14:03:01</w:t>
        <w:tab/>
        <w:tab/>
        <w:t xml:space="preserve">Application for </w:t>
      </w:r>
      <w:r>
        <w:rPr>
          <w:rFonts w:ascii="Times New Roman" w:hAnsi="Times New Roman"/>
          <w:sz w:val="24"/>
          <w:lang w:val="en-US" w:bidi="en-US" w:eastAsia="en-US"/>
        </w:rPr>
        <w:t>credential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20:14:03:02</w:t>
        <w:tab/>
        <w:tab/>
        <w:t xml:space="preserve">Term of </w:t>
      </w:r>
      <w:r>
        <w:rPr>
          <w:rFonts w:ascii="Times New Roman" w:hAnsi="Times New Roman"/>
          <w:sz w:val="24"/>
          <w:lang w:val="en-US" w:bidi="en-US" w:eastAsia="en-US"/>
        </w:rPr>
        <w:t>credential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20:14:03:03</w:t>
        <w:tab/>
        <w:tab/>
        <w:t>C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  <w:lang w:val="en-US" w:bidi="en-US" w:eastAsia="en-US"/>
        </w:rPr>
        <w:t>dential</w:t>
      </w:r>
      <w:r>
        <w:rPr>
          <w:rFonts w:ascii="Times New Roman" w:hAnsi="Times New Roman"/>
          <w:sz w:val="24"/>
        </w:rPr>
        <w:t xml:space="preserve"> renewal.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20:14:03:04</w:t>
        <w:tab/>
        <w:tab/>
        <w:t>Late renewal.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20:14:03:05</w:t>
        <w:tab/>
        <w:tab/>
        <w:t>Inactive status.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20:14:03:06</w:t>
        <w:tab/>
        <w:tab/>
        <w:t xml:space="preserve">Reinstatement of </w:t>
      </w:r>
      <w:r>
        <w:rPr>
          <w:rFonts w:ascii="Times New Roman" w:hAnsi="Times New Roman"/>
          <w:sz w:val="24"/>
          <w:lang w:val="en-US" w:bidi="en-US" w:eastAsia="en-US"/>
        </w:rPr>
        <w:t>credential</w:t>
      </w:r>
      <w:r>
        <w:rPr>
          <w:rFonts w:ascii="Times New Roman" w:hAnsi="Times New Roman"/>
          <w:sz w:val="24"/>
        </w:rPr>
        <w:t xml:space="preserve"> on inactive status.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