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1D5CB668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20:14:11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COMPLAINTS, INVESTIGATIONS, AND DISCIPLINE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20:14:11:01</w:t>
        <w:tab/>
        <w:tab/>
        <w:t>Complaints and investigations.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20:14:11:01.01</w:t>
        <w:tab/>
      </w:r>
      <w:r>
        <w:rPr>
          <w:rFonts w:ascii="Times New Roman" w:hAnsi="Times New Roman"/>
          <w:sz w:val="24"/>
          <w:lang w:val="en-US" w:bidi="en-US" w:eastAsia="en-US"/>
        </w:rPr>
        <w:t>Allegation of non-compliance.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20:14:11:02</w:t>
        <w:tab/>
        <w:tab/>
        <w:t>Disciplinary actions.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20:14:11:03</w:t>
        <w:tab/>
        <w:tab/>
        <w:t>Grounds for disciplinary action.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