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6D77661" Type="http://schemas.openxmlformats.org/officeDocument/2006/relationships/officeDocument" Target="/word/document.xml" /><Relationship Id="coreR26D7766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20:15:06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PETROLEUM STANDARDS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20:15:06:01</w:t>
        <w:tab/>
        <w:tab/>
        <w:tab/>
        <w:t>Conformity with national standards.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20:15:06:01.01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20:15:06:02</w:t>
        <w:tab/>
        <w:tab/>
        <w:tab/>
        <w:t>Standards of safety.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2019-09-30T13:26:27Z</dcterms:created>
  <cp:lastModifiedBy>Rhonda Purkapile</cp:lastModifiedBy>
  <dcterms:modified xsi:type="dcterms:W3CDTF">2019-09-30T14:23:56Z</dcterms:modified>
  <cp:revision>3</cp:revision>
</cp:coreProperties>
</file>