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BA" w:rsidRDefault="00A74BBA" w:rsidP="00654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20:18:07.01</w:t>
      </w:r>
    </w:p>
    <w:p w:rsidR="00A74BBA" w:rsidRDefault="00A74BBA" w:rsidP="00654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A74BBA" w:rsidRDefault="00A74BBA" w:rsidP="00654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SUITABILITY PROCEDURE</w:t>
      </w:r>
    </w:p>
    <w:p w:rsidR="00A74BBA" w:rsidRDefault="00A74BBA" w:rsidP="00654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A74BBA" w:rsidRDefault="00A74BBA" w:rsidP="00654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A74BBA" w:rsidRDefault="00A74BBA" w:rsidP="00654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Section</w:t>
      </w:r>
    </w:p>
    <w:p w:rsidR="00A74BBA" w:rsidRDefault="00A74BBA" w:rsidP="00654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20:18:07.01:01</w:t>
      </w:r>
      <w:r>
        <w:rPr>
          <w:sz w:val="24"/>
          <w:szCs w:val="24"/>
        </w:rPr>
        <w:tab/>
        <w:t>Procedure to determine unsuitability.</w:t>
      </w:r>
    </w:p>
    <w:p w:rsidR="00A74BBA" w:rsidRDefault="00A74BBA" w:rsidP="00654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20:18:07.01:02</w:t>
      </w:r>
      <w:r>
        <w:rPr>
          <w:sz w:val="24"/>
          <w:szCs w:val="24"/>
        </w:rPr>
        <w:tab/>
        <w:t>Procedure to determine suitability.</w:t>
      </w:r>
    </w:p>
    <w:p w:rsidR="00A74BBA" w:rsidRDefault="00A74BBA" w:rsidP="00654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p w:rsidR="00A74BBA" w:rsidRDefault="00A74BBA" w:rsidP="00654B2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sectPr w:rsidR="00A74BBA" w:rsidSect="00A74B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54B24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74BBA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24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20:18:07</dc:title>
  <dc:subject/>
  <dc:creator>lrpr15454</dc:creator>
  <cp:keywords/>
  <dc:description/>
  <cp:lastModifiedBy>lrpr15454</cp:lastModifiedBy>
  <cp:revision>1</cp:revision>
  <dcterms:created xsi:type="dcterms:W3CDTF">2004-06-21T17:20:00Z</dcterms:created>
  <dcterms:modified xsi:type="dcterms:W3CDTF">2004-06-21T17:20:00Z</dcterms:modified>
</cp:coreProperties>
</file>