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929" w:rsidRDefault="00614929" w:rsidP="00A326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smartTag w:uri="urn:schemas-microsoft-com:office:smarttags" w:element="time">
        <w:smartTagPr>
          <w:attr w:name="Minute" w:val="18"/>
          <w:attr w:name="Hour" w:val="20"/>
        </w:smartTagPr>
        <w:r>
          <w:rPr>
            <w:b/>
            <w:sz w:val="24"/>
          </w:rPr>
          <w:t>20:18:27</w:t>
        </w:r>
      </w:smartTag>
      <w:r>
        <w:rPr>
          <w:b/>
          <w:sz w:val="24"/>
        </w:rPr>
        <w:t>:01.  Authorizations to act under compact.</w:t>
      </w:r>
      <w:r>
        <w:rPr>
          <w:sz w:val="24"/>
        </w:rPr>
        <w:t xml:space="preserve"> The executive secretary and other commission employees may perform duties imposed upon them by the compacts between the State of </w:t>
      </w:r>
      <w:smartTag w:uri="urn:schemas-microsoft-com:office:smarttags" w:element="place">
        <w:smartTag w:uri="urn:schemas-microsoft-com:office:smarttags" w:element="State">
          <w:r>
            <w:rPr>
              <w:sz w:val="24"/>
            </w:rPr>
            <w:t>South Dakota</w:t>
          </w:r>
        </w:smartTag>
      </w:smartTag>
      <w:r>
        <w:rPr>
          <w:sz w:val="24"/>
        </w:rPr>
        <w:t xml:space="preserve"> and recognized Indian tribes in </w:t>
      </w:r>
      <w:smartTag w:uri="urn:schemas-microsoft-com:office:smarttags" w:element="place">
        <w:smartTag w:uri="urn:schemas-microsoft-com:office:smarttags" w:element="State">
          <w:r>
            <w:rPr>
              <w:sz w:val="24"/>
            </w:rPr>
            <w:t>South Dakota</w:t>
          </w:r>
        </w:smartTag>
      </w:smartTag>
      <w:r>
        <w:rPr>
          <w:sz w:val="24"/>
        </w:rPr>
        <w:t>. The commission may perform the duties imposed upon it by the compacts.</w:t>
      </w:r>
    </w:p>
    <w:p w:rsidR="00614929" w:rsidRDefault="00614929" w:rsidP="00A326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614929" w:rsidRDefault="00614929" w:rsidP="00A326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Source:</w:t>
      </w:r>
      <w:r>
        <w:rPr>
          <w:sz w:val="24"/>
        </w:rPr>
        <w:t xml:space="preserve"> 17 SDR 93, effective </w:t>
      </w:r>
      <w:smartTag w:uri="urn:schemas-microsoft-com:office:smarttags" w:element="date">
        <w:smartTagPr>
          <w:attr w:name="Year" w:val="1991"/>
          <w:attr w:name="Day" w:val="6"/>
          <w:attr w:name="Month" w:val="1"/>
        </w:smartTagPr>
        <w:r>
          <w:rPr>
            <w:sz w:val="24"/>
          </w:rPr>
          <w:t>January 6, 1991</w:t>
        </w:r>
      </w:smartTag>
      <w:r>
        <w:rPr>
          <w:sz w:val="24"/>
        </w:rPr>
        <w:t xml:space="preserve">; 19 SDR 21, effective </w:t>
      </w:r>
      <w:smartTag w:uri="urn:schemas-microsoft-com:office:smarttags" w:element="date">
        <w:smartTagPr>
          <w:attr w:name="Year" w:val="1992"/>
          <w:attr w:name="Day" w:val="20"/>
          <w:attr w:name="Month" w:val="8"/>
        </w:smartTagPr>
        <w:r>
          <w:rPr>
            <w:sz w:val="24"/>
          </w:rPr>
          <w:t>August 20, 1992</w:t>
        </w:r>
      </w:smartTag>
      <w:r>
        <w:rPr>
          <w:sz w:val="24"/>
        </w:rPr>
        <w:t>.</w:t>
      </w:r>
    </w:p>
    <w:p w:rsidR="00614929" w:rsidRDefault="00614929" w:rsidP="00A326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General Authority:</w:t>
      </w:r>
      <w:r>
        <w:rPr>
          <w:sz w:val="24"/>
        </w:rPr>
        <w:t xml:space="preserve"> SDCL 42-7B-7.</w:t>
      </w:r>
    </w:p>
    <w:p w:rsidR="00614929" w:rsidRDefault="00614929" w:rsidP="00A326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Law Implemented:</w:t>
      </w:r>
      <w:r>
        <w:rPr>
          <w:sz w:val="24"/>
        </w:rPr>
        <w:t xml:space="preserve"> SDCL 42-7B-2.1, 42-7B-4, 42-7B-7, 42-7B-11.</w:t>
      </w:r>
    </w:p>
    <w:p w:rsidR="00614929" w:rsidRDefault="00614929" w:rsidP="00A326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614929" w:rsidRDefault="00614929" w:rsidP="00A326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Note:</w:t>
      </w:r>
      <w:r>
        <w:rPr>
          <w:sz w:val="24"/>
        </w:rPr>
        <w:t xml:space="preserve"> The compacts between the State of South Dakota and recognized Indian tribes in South Dakota are on file at the office of the Secretary of State, State Capitol, 500 East Capitol, Pierre, South Dakota 57501, and copies of the compacts may be obtained from the Secretary of State for a fee of 50 cents per page (See SDCL 1-8-10).</w:t>
      </w:r>
    </w:p>
    <w:p w:rsidR="00614929" w:rsidRDefault="00614929" w:rsidP="00A326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sectPr w:rsidR="00614929" w:rsidSect="0061492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1363D"/>
    <w:rsid w:val="002223DF"/>
    <w:rsid w:val="00251B6F"/>
    <w:rsid w:val="0029344D"/>
    <w:rsid w:val="002B1A53"/>
    <w:rsid w:val="002B626E"/>
    <w:rsid w:val="002C74CD"/>
    <w:rsid w:val="00340F23"/>
    <w:rsid w:val="00362647"/>
    <w:rsid w:val="003908FC"/>
    <w:rsid w:val="003E2483"/>
    <w:rsid w:val="00411FFD"/>
    <w:rsid w:val="00447E59"/>
    <w:rsid w:val="0046067D"/>
    <w:rsid w:val="004E2C32"/>
    <w:rsid w:val="005660EA"/>
    <w:rsid w:val="00584838"/>
    <w:rsid w:val="00595E43"/>
    <w:rsid w:val="00604CCE"/>
    <w:rsid w:val="00614929"/>
    <w:rsid w:val="0067306A"/>
    <w:rsid w:val="006F473A"/>
    <w:rsid w:val="00706298"/>
    <w:rsid w:val="00756965"/>
    <w:rsid w:val="00790339"/>
    <w:rsid w:val="007B3147"/>
    <w:rsid w:val="00833E32"/>
    <w:rsid w:val="00866F5E"/>
    <w:rsid w:val="008A2F70"/>
    <w:rsid w:val="008D3A69"/>
    <w:rsid w:val="008F0EA8"/>
    <w:rsid w:val="00914265"/>
    <w:rsid w:val="00973214"/>
    <w:rsid w:val="00A04525"/>
    <w:rsid w:val="00A3267F"/>
    <w:rsid w:val="00A50166"/>
    <w:rsid w:val="00A544F7"/>
    <w:rsid w:val="00A663CC"/>
    <w:rsid w:val="00A87BF6"/>
    <w:rsid w:val="00AA356A"/>
    <w:rsid w:val="00B610D9"/>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7F"/>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123</Words>
  <Characters>706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2004-06-24T20:51:00Z</dcterms:created>
  <dcterms:modified xsi:type="dcterms:W3CDTF">2004-06-24T20:51:00Z</dcterms:modified>
</cp:coreProperties>
</file>