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 w:val="24"/>
        </w:rPr>
      </w:pPr>
      <w:r>
        <w:rPr>
          <w:b w:val="1"/>
          <w:sz w:val="24"/>
        </w:rPr>
        <w:t>CHAPTER 20:18:29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 w:val="24"/>
        </w:rPr>
      </w:pPr>
      <w:r>
        <w:rPr>
          <w:b w:val="1"/>
          <w:sz w:val="24"/>
        </w:rPr>
        <w:t>SECURITY AND SURVEILLANCE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20:18:29:01</w:t>
        <w:tab/>
        <w:tab/>
        <w:t>Security and surveillance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20:18:29:02</w:t>
        <w:tab/>
        <w:tab/>
        <w:t>Closed-circuit surveillance system.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20:18:29:03</w:t>
        <w:tab/>
        <w:tab/>
        <w:t>Areas requiring surveillance during hours of operation.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20:18:29:03.01</w:t>
        <w:tab/>
        <w:t>Visual surveillance for tournament play.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20:18:29:04</w:t>
        <w:tab/>
        <w:tab/>
        <w:t>Additional surveillance of cashier's cages, slot areas, and count rooms</w:t>
      </w:r>
      <w:r>
        <w:rPr>
          <w:sz w:val="24"/>
          <w:lang w:val="en-US" w:bidi="en-US" w:eastAsia="en-US"/>
        </w:rPr>
        <w:t>, 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20:18:29:05</w:t>
        <w:tab/>
        <w:tab/>
        <w:t>Slot machines with award capability of $12,000 or greater</w:t>
      </w:r>
      <w:r>
        <w:rPr>
          <w:sz w:val="24"/>
          <w:lang w:val="en-US" w:bidi="en-US" w:eastAsia="en-US"/>
        </w:rPr>
        <w:t>, Transferred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20:18:29:06</w:t>
        <w:tab/>
        <w:tab/>
        <w:t>Recording and monitoring.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20:18:29:07</w:t>
        <w:tab/>
        <w:tab/>
        <w:t>Surveillance equipment malfunctions.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20:18:29:08</w:t>
        <w:tab/>
        <w:tab/>
        <w:t>Securing and retaining recorded video images.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20:18:29:09</w:t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20:18:29:10</w:t>
        <w:tab/>
        <w:tab/>
        <w:t>Number of recorders.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20:18:29:11</w:t>
        <w:tab/>
        <w:tab/>
        <w:t>Surveillance plan.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20:18:29:12</w:t>
        <w:tab/>
        <w:tab/>
        <w:t>Maintenance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20:18:29:13</w:t>
        <w:tab/>
        <w:tab/>
        <w:t>Surveillance room.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  <w:lang w:val="en-US" w:bidi="en-US" w:eastAsia="en-US"/>
        </w:rPr>
        <w:t>20:18:29:13.01</w:t>
        <w:tab/>
        <w:t>Manned surveillance rooms.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20:18:29:14</w:t>
        <w:tab/>
        <w:tab/>
        <w:t>Quality review of recorded surveillance video images.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2021-06-25T17:30:09Z</dcterms:created>
  <cp:lastModifiedBy>Kelly Thompson</cp:lastModifiedBy>
  <dcterms:modified xsi:type="dcterms:W3CDTF">2022-08-04T19:57:17Z</dcterms:modified>
  <cp:revision>4</cp:revision>
</cp:coreProperties>
</file>