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F84105" Type="http://schemas.openxmlformats.org/officeDocument/2006/relationships/officeDocument" Target="/word/document.xml" /><Relationship Id="coreR34F841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20:42:04:05.01.  Infection control and safety procedures.</w:t>
      </w:r>
      <w:r>
        <w:t xml:space="preserve"> </w:t>
      </w:r>
      <w:r>
        <w:rPr>
          <w:lang w:val="en-US" w:bidi="en-US" w:eastAsia="en-US"/>
        </w:rPr>
        <w:t xml:space="preserve">Transferred to </w:t>
      </w:r>
      <w:r>
        <w:rPr>
          <w:lang w:val="en-US" w:bidi="en-US" w:eastAsia="en-US"/>
        </w:rPr>
        <w:t>Chapter 20:42:05.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2019-09-30T18:59:44Z</dcterms:created>
  <cp:lastModifiedBy>Rhonda Purkapile</cp:lastModifiedBy>
  <dcterms:modified xsi:type="dcterms:W3CDTF">2019-09-30T19:01:09Z</dcterms:modified>
  <cp:revision>1</cp:revision>
</cp:coreProperties>
</file>