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F2340D" Type="http://schemas.openxmlformats.org/officeDocument/2006/relationships/officeDocument" Target="/word/document.xml" /><Relationship Id="coreR6CF2340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20:42:08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INSTRUCTOR EDUCATION AND LICENSE SPECIFIC EDUCATION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20:42:08:01.01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20:42:08:03</w:t>
        <w:tab/>
        <w:tab/>
      </w:r>
      <w:r>
        <w:rPr>
          <w:lang w:val="en-US" w:bidi="en-US" w:eastAsia="en-US"/>
        </w:rPr>
        <w:t>I</w:t>
      </w:r>
      <w:r>
        <w:t>nstructor education for initial licensure.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20:42:08:03.01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20:42:08:03.02</w:t>
        <w:tab/>
        <w:t>Substitute in</w:t>
      </w:r>
      <w:r>
        <w:rPr>
          <w:lang w:val="en-US" w:bidi="en-US" w:eastAsia="en-US"/>
        </w:rPr>
        <w:t>structors.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20:42:08:04</w:t>
        <w:tab/>
        <w:tab/>
      </w:r>
      <w:r>
        <w:rPr>
          <w:lang w:val="en-US" w:bidi="en-US" w:eastAsia="en-US"/>
        </w:rPr>
        <w:t>I</w:t>
      </w:r>
      <w:r>
        <w:t>nstructor continuing education for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20:42:08:04.01</w:t>
        <w:tab/>
        <w:t>Instructor education required to teach apprentices.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20:42:08:05</w:t>
        <w:tab/>
        <w:tab/>
        <w:t>Verification fee for individual licensee.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20:42:08:05.01</w:t>
        <w:tab/>
      </w:r>
      <w:r>
        <w:rPr>
          <w:lang w:val="en-US" w:bidi="en-US" w:eastAsia="en-US"/>
        </w:rPr>
        <w:t>Pre-v</w:t>
      </w:r>
      <w:r>
        <w:t>erification fee for course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20:42:08:06</w:t>
        <w:tab/>
        <w:tab/>
        <w:t>Obtaining evidence of compliance.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20:42:08:07</w:t>
        <w:tab/>
        <w:tab/>
        <w:t>Education requirement to use microdermabrasion machines.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20:42:08:08</w:t>
        <w:tab/>
        <w:tab/>
        <w:t>Education requirement to use electric nail files.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20:42:08:09</w:t>
        <w:tab/>
        <w:tab/>
        <w:t>Education requirement to perform eyelash extensions.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2018-08-30T16:51:09Z</dcterms:created>
  <cp:lastModifiedBy>Rhonda Purkapile</cp:lastModifiedBy>
  <dcterms:modified xsi:type="dcterms:W3CDTF">2018-08-30T16:52:28Z</dcterms:modified>
  <cp:revision>1</cp:revision>
</cp:coreProperties>
</file>