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1" w:rsidRPr="00272C55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272C55">
        <w:rPr>
          <w:rFonts w:ascii="Times New Roman" w:hAnsi="Times New Roman"/>
          <w:b/>
          <w:sz w:val="24"/>
        </w:rPr>
        <w:t>CHAPTER 20:51:29</w:t>
      </w:r>
    </w:p>
    <w:p w:rsidR="00A63391" w:rsidRPr="00272C55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63391" w:rsidRPr="00272C55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272C55">
        <w:rPr>
          <w:rFonts w:ascii="Times New Roman" w:hAnsi="Times New Roman"/>
          <w:b/>
          <w:sz w:val="24"/>
        </w:rPr>
        <w:t>REGISTERED PHARMACY TECHNICIANS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registration.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required.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Original application.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College or vocational based training program.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from registration.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of pharmacy technicians.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application form.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Declaration of current impairment or limitations.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Felony or misdemeanor crimes.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Sworn signature.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renewal.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fee.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Timeliness of initial application or renewal application.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certification.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to the board.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Training and utilization of pharmacy technicians.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of pharmacy technicians.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Misrepresentation prohibited.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Ratio.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20:51:29:19.01</w:t>
      </w:r>
      <w:r>
        <w:rPr>
          <w:rFonts w:ascii="Times New Roman" w:hAnsi="Times New Roman"/>
          <w:sz w:val="24"/>
        </w:rPr>
        <w:tab/>
        <w:t>Repealed.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20:51:29:19.02</w:t>
      </w:r>
      <w:r>
        <w:rPr>
          <w:rFonts w:ascii="Times New Roman" w:hAnsi="Times New Roman"/>
          <w:sz w:val="24"/>
        </w:rPr>
        <w:tab/>
        <w:t>Exception to ratio for hospital, mail order, and long-term care pharmacy.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Delegation and supervision of technical functions.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Technical functions.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Tasks a pharmacy technician may not perform.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Misrepresentative deeds.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Confidentiality.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Illegal/unethical behavior.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registration.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20:51:29:27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Sanctions.</w:t>
      </w: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3391" w:rsidRDefault="00A63391" w:rsidP="001967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3391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799"/>
    <w:rsid w:val="00196799"/>
    <w:rsid w:val="00272C55"/>
    <w:rsid w:val="008025D0"/>
    <w:rsid w:val="00A63391"/>
    <w:rsid w:val="00AD6556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9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dcterms:created xsi:type="dcterms:W3CDTF">2009-08-10T17:18:00Z</dcterms:created>
  <dcterms:modified xsi:type="dcterms:W3CDTF">2015-08-12T22:43:00Z</dcterms:modified>
</cp:coreProperties>
</file>