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33" w:rsidRPr="004C32B6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  <w:r w:rsidRPr="004C32B6">
        <w:rPr>
          <w:b/>
          <w:sz w:val="24"/>
          <w:szCs w:val="24"/>
        </w:rPr>
        <w:t>CHAPTER 20:51:32</w:t>
      </w:r>
    </w:p>
    <w:p w:rsidR="00761633" w:rsidRPr="004C32B6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</w:p>
    <w:p w:rsidR="00761633" w:rsidRPr="004C32B6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  <w:r w:rsidRPr="004C32B6">
        <w:rPr>
          <w:b/>
          <w:sz w:val="24"/>
          <w:szCs w:val="24"/>
        </w:rPr>
        <w:t>PRESCRIPTION DRUG MONITORING PROGRAM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20:51:32:01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Definitions.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20:51:32:02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submission.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20:51:32:03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elements.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20:51:32:04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Access to data.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20:51:32:05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Disclosure of data.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20:51:32:06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Disclosure of data -- Individual.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20:51:32:07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Disclosure of data -- Regulatory board.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20:51:32:08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Disclosure of data -- Law enforcement.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20:51:32:09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Disclosure of data -- Court orders.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20:51:32:10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Disclosure of data -- Other entities.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20:51:32:11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retention.</w:t>
      </w: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761633" w:rsidRDefault="00761633" w:rsidP="001249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761633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995"/>
    <w:rsid w:val="00124995"/>
    <w:rsid w:val="004C32B6"/>
    <w:rsid w:val="0058303B"/>
    <w:rsid w:val="00726129"/>
    <w:rsid w:val="00761633"/>
    <w:rsid w:val="00961235"/>
    <w:rsid w:val="00A7076E"/>
    <w:rsid w:val="00A76925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2011-05-19T19:00:00Z</dcterms:created>
  <dcterms:modified xsi:type="dcterms:W3CDTF">2011-05-19T19:01:00Z</dcterms:modified>
</cp:coreProperties>
</file>