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7A" w:rsidRDefault="0011237A" w:rsidP="005F33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3"/>
          <w:attr w:name="Hour" w:val="20"/>
        </w:smartTagPr>
        <w:r>
          <w:rPr>
            <w:rFonts w:ascii="Times New Roman" w:hAnsi="Times New Roman"/>
            <w:b/>
            <w:sz w:val="24"/>
          </w:rPr>
          <w:t>20:53:03</w:t>
        </w:r>
      </w:smartTag>
      <w:r>
        <w:rPr>
          <w:rFonts w:ascii="Times New Roman" w:hAnsi="Times New Roman"/>
          <w:b/>
          <w:sz w:val="24"/>
        </w:rPr>
        <w:t>: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04.</w:t>
          </w:r>
        </w:smartTag>
        <w:r>
          <w:rPr>
            <w:rFonts w:ascii="Times New Roman" w:hAnsi="Times New Roman"/>
            <w:b/>
            <w:sz w:val="24"/>
          </w:rPr>
          <w:t>  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Trade school</w:t>
          </w:r>
        </w:smartTag>
      </w:smartTag>
      <w:r>
        <w:rPr>
          <w:rFonts w:ascii="Times New Roman" w:hAnsi="Times New Roman"/>
          <w:b/>
          <w:sz w:val="24"/>
        </w:rPr>
        <w:t xml:space="preserve"> credit.</w:t>
      </w:r>
      <w:r>
        <w:rPr>
          <w:rFonts w:ascii="Times New Roman" w:hAnsi="Times New Roman"/>
          <w:sz w:val="24"/>
        </w:rPr>
        <w:t xml:space="preserve"> Graduates of an accredited trade school having at least a 9-month program in plumbing with at least 1,020 hours of plumbing instruction or graduates of a 3-year accredited association apprenticeship training program may apply for a plumber's examination after 3 years in which they have had 5,700 hours experience as a plumber's apprentice.</w:t>
      </w:r>
    </w:p>
    <w:p w:rsidR="0011237A" w:rsidRDefault="0011237A" w:rsidP="005F33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1237A" w:rsidRDefault="0011237A" w:rsidP="005F33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7 SDR 56, effective </w:t>
      </w:r>
      <w:smartTag w:uri="urn:schemas-microsoft-com:office:smarttags" w:element="date">
        <w:smartTagPr>
          <w:attr w:name="Year" w:val="1980"/>
          <w:attr w:name="Day" w:val="16"/>
          <w:attr w:name="Month" w:val="12"/>
        </w:smartTagPr>
        <w:r>
          <w:rPr>
            <w:rFonts w:ascii="Times New Roman" w:hAnsi="Times New Roman"/>
            <w:sz w:val="24"/>
          </w:rPr>
          <w:t>December 16, 1980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11237A" w:rsidRDefault="0011237A" w:rsidP="005F33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36-25-14.</w:t>
      </w:r>
    </w:p>
    <w:p w:rsidR="0011237A" w:rsidRDefault="0011237A" w:rsidP="005F33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36-25-18.</w:t>
      </w:r>
    </w:p>
    <w:p w:rsidR="0011237A" w:rsidRDefault="0011237A" w:rsidP="005F33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1237A" w:rsidSect="001123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1237A"/>
    <w:rsid w:val="001759A3"/>
    <w:rsid w:val="00213F8B"/>
    <w:rsid w:val="002331DF"/>
    <w:rsid w:val="003F3E33"/>
    <w:rsid w:val="005016CD"/>
    <w:rsid w:val="005F3316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1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84</Words>
  <Characters>480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2004-07-07T15:31:00Z</dcterms:created>
  <dcterms:modified xsi:type="dcterms:W3CDTF">2004-07-07T15:31:00Z</dcterms:modified>
</cp:coreProperties>
</file>