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20:54:23</w:t>
      </w: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CONDITIONING HANGERS</w:t>
      </w: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20:54:23:01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Vertical piping.</w:t>
      </w: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20:54:23:02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Horizontal piping.</w:t>
      </w:r>
    </w:p>
    <w:p w:rsidR="00F51DE7" w:rsidRDefault="00F51DE7" w:rsidP="00DF2E37">
      <w:pPr>
        <w:pStyle w:val="BodyTextIndent"/>
      </w:pPr>
      <w:smartTag w:uri="urn:schemas-microsoft-com:office:smarttags" w:element="time">
        <w:smartTagPr>
          <w:attr w:name="Minute" w:val="54"/>
          <w:attr w:name="Hour" w:val="20"/>
        </w:smartTagPr>
        <w:r>
          <w:t>20:54:23:03</w:t>
        </w:r>
      </w:smartTag>
      <w:r>
        <w:tab/>
      </w:r>
      <w:r>
        <w:tab/>
        <w:t>Hangers and anchors used in inst</w:t>
      </w:r>
      <w:smartTag w:uri="urn:schemas-microsoft-com:office:smarttags" w:element="PersonName">
        <w:r>
          <w:t>all</w:t>
        </w:r>
      </w:smartTag>
      <w:r>
        <w:t>ation of water conditioning and treatment equipment.</w:t>
      </w: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54"/>
          <w:attr w:name="Hour" w:val="20"/>
        </w:smartTagPr>
        <w:r>
          <w:rPr>
            <w:rFonts w:ascii="Times New Roman" w:hAnsi="Times New Roman" w:cs="Times New Roman"/>
            <w:sz w:val="24"/>
            <w:szCs w:val="24"/>
          </w:rPr>
          <w:t>20:54:23:04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Strains and stresses.</w:t>
      </w: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E7" w:rsidRDefault="00F51DE7" w:rsidP="00DF2E37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DE7" w:rsidSect="00F51D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DF2E37"/>
    <w:rsid w:val="00F04922"/>
    <w:rsid w:val="00F46A0C"/>
    <w:rsid w:val="00F51DE7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37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F2E37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2F1C"/>
    <w:rPr>
      <w:rFonts w:ascii="Times" w:hAnsi="Times" w:cs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20:54:23</dc:title>
  <dc:subject/>
  <dc:creator>lrpr13879</dc:creator>
  <cp:keywords/>
  <dc:description/>
  <cp:lastModifiedBy>lrpr13879</cp:lastModifiedBy>
  <cp:revision>1</cp:revision>
  <dcterms:created xsi:type="dcterms:W3CDTF">2004-07-07T17:23:00Z</dcterms:created>
  <dcterms:modified xsi:type="dcterms:W3CDTF">2004-07-07T17:23:00Z</dcterms:modified>
</cp:coreProperties>
</file>