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B202A1E" Type="http://schemas.openxmlformats.org/officeDocument/2006/relationships/officeDocument" Target="/word/document.xml" /><Relationship Id="coreR6B202A1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20:55:02:02.  </w:t>
      </w:r>
      <w:r>
        <w:rPr>
          <w:rFonts w:ascii="Times New Roman" w:hAnsi="Times New Roman"/>
          <w:b w:val="1"/>
          <w:sz w:val="24"/>
          <w:lang w:val="en-US" w:bidi="en-US" w:eastAsia="en-US"/>
        </w:rPr>
        <w:t>Fees nonrefundable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sz w:val="24"/>
        </w:rPr>
        <w:t xml:space="preserve"> No fee </w:t>
      </w:r>
      <w:r>
        <w:rPr>
          <w:rFonts w:ascii="Times New Roman" w:hAnsi="Times New Roman"/>
          <w:sz w:val="24"/>
          <w:lang w:val="en-US" w:bidi="en-US" w:eastAsia="en-US"/>
        </w:rPr>
        <w:t>will be re</w:t>
      </w:r>
      <w:r>
        <w:rPr>
          <w:rFonts w:ascii="Times New Roman" w:hAnsi="Times New Roman"/>
          <w:sz w:val="24"/>
          <w:lang w:val="en-US" w:bidi="en-US" w:eastAsia="en-US"/>
        </w:rPr>
        <w:t>f</w:t>
      </w:r>
      <w:r>
        <w:rPr>
          <w:rFonts w:ascii="Times New Roman" w:hAnsi="Times New Roman"/>
          <w:sz w:val="24"/>
          <w:lang w:val="en-US" w:bidi="en-US" w:eastAsia="en-US"/>
        </w:rPr>
        <w:t>unded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12 SDR 122, effective January 30, 1986; 12 SDR 151, 12 SDR 155, effective July 1, 1986; 26 SDR 143, effective May 7, 2000</w:t>
      </w:r>
      <w:r>
        <w:rPr>
          <w:rFonts w:ascii="Times New Roman" w:hAnsi="Times New Roman"/>
          <w:sz w:val="24"/>
        </w:rPr>
        <w:t>; 45 SDR 82, effective December 10, 2018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36-8-3.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36-8-9.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widowControl w:val="0"/>
    </w:pPr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lrpr13879</dc:creator>
  <dcterms:created xsi:type="dcterms:W3CDTF">2004-07-07T17:36:00Z</dcterms:created>
  <cp:lastModifiedBy>Rhonda Purkapile</cp:lastModifiedBy>
  <dcterms:modified xsi:type="dcterms:W3CDTF">2018-12-04T19:22:02Z</dcterms:modified>
  <cp:revision>2</cp:revision>
</cp:coreProperties>
</file>