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CCC34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20:63:02:01.  Application for licensure by examination.</w:t>
      </w:r>
      <w:r>
        <w:rPr>
          <w:rFonts w:ascii="Times New Roman" w:hAnsi="Times New Roman"/>
          <w:sz w:val="24"/>
        </w:rPr>
        <w:t xml:space="preserve"> An applicant for licensure by examination may apply for the </w:t>
      </w:r>
      <w:r>
        <w:rPr>
          <w:rFonts w:ascii="Times New Roman" w:hAnsi="Times New Roman"/>
          <w:sz w:val="24"/>
        </w:rPr>
        <w:t>examination following successful completion of athletic training course requirements</w:t>
      </w:r>
      <w:r>
        <w:rPr>
          <w:rFonts w:ascii="Times New Roman" w:hAnsi="Times New Roman"/>
          <w:sz w:val="24"/>
        </w:rPr>
        <w:t>. The examination shall test for proficiency in the area of knowledge and skill required in SDCL 36-29-1(</w:t>
      </w:r>
      <w:r>
        <w:rPr>
          <w:rFonts w:ascii="Times New Roman" w:hAnsi="Times New Roman"/>
          <w:sz w:val="24"/>
          <w:lang w:val="en-US" w:bidi="en-US" w:eastAsia="en-US"/>
        </w:rPr>
        <w:t>1</w:t>
      </w:r>
      <w:r>
        <w:rPr>
          <w:rFonts w:ascii="Times New Roman" w:hAnsi="Times New Roman"/>
          <w:sz w:val="24"/>
        </w:rPr>
        <w:t>). The applicant shall apply on a form provided by the board at least seven weeks before the scheduled date of the examination. The application shall show that the applicant meets the legal requirements for licensing and shall be accompanied by the fee required by § 20:63:02:05. The board or its designated representative shall interview the candidate prior to the written examination. An applicant who has not successfully completed a course in therapeutic modalities must demonstrate competence in therapeutic modalities to a board-approved examiner.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13 SDR 9, effective August 4, 1986</w:t>
      </w:r>
      <w:r>
        <w:rPr>
          <w:rFonts w:ascii="Times New Roman" w:hAnsi="Times New Roman"/>
          <w:sz w:val="24"/>
          <w:lang w:val="en-US" w:bidi="en-US" w:eastAsia="en-US"/>
        </w:rPr>
        <w:t>; 43 SDR 131, effective April 20, 2017</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36-29-17.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36-29-3.</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