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8B886D" Type="http://schemas.openxmlformats.org/officeDocument/2006/relationships/officeDocument" Target="/word/document.xml" /><Relationship Id="coreR578B88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20:68:02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FEES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20:68:02:01</w:t>
        <w:tab/>
        <w:tab/>
        <w:t>Remittance of fees.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20:68:02:03</w:t>
        <w:tab/>
        <w:tab/>
        <w:t>Fee schedule.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20:68:02:04</w:t>
        <w:tab/>
        <w:tab/>
        <w:t>No reimbursement before expiration of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20:68:02:05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2004-07-14T17:38:00Z</dcterms:created>
  <cp:lastModifiedBy>Rhonda Purkapile</cp:lastModifiedBy>
  <dcterms:modified xsi:type="dcterms:W3CDTF">2020-10-06T16:39:22Z</dcterms:modified>
  <cp:revision>3</cp:revision>
  <dc:title>CHAPTER 20:68:02</dc:title>
</cp:coreProperties>
</file>