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5D7CB1" Type="http://schemas.openxmlformats.org/officeDocument/2006/relationships/officeDocument" Target="/word/document.xml" /><Relationship Id="coreR7F5D7CB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20:68:04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SUPERVISION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20:68:04:01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20:68:04:01.01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20:68:04:01.02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20:68:04:02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20:68:04:03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20:68:04:04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20:68:04:05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20:68:04:06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20:68:04:07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20:68:04:08</w:t>
        <w:tab/>
        <w:tab/>
        <w:t>Definitions.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20:68:04:09</w:t>
        <w:tab/>
        <w:tab/>
        <w:t>Supervisor qualifications.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20:68:04:10</w:t>
        <w:tab/>
        <w:tab/>
        <w:t xml:space="preserve">Post graduate supervision requirements </w:t>
      </w:r>
      <w:r>
        <w:rPr>
          <w:rFonts w:ascii="Times New Roman" w:hAnsi="Times New Roman"/>
          <w:sz w:val="24"/>
          <w:lang w:val="en-US" w:bidi="en-US" w:eastAsia="en-US"/>
        </w:rPr>
        <w:t>--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P</w:t>
      </w:r>
      <w:r>
        <w:rPr>
          <w:rFonts w:ascii="Times New Roman" w:hAnsi="Times New Roman"/>
          <w:sz w:val="24"/>
        </w:rPr>
        <w:t>rofessional counselor.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20:68:04:11</w:t>
        <w:tab/>
        <w:tab/>
        <w:t xml:space="preserve">Recognition of supervision by a South Dakota licensing board </w:t>
      </w:r>
      <w:r>
        <w:rPr>
          <w:rFonts w:ascii="Times New Roman" w:hAnsi="Times New Roman"/>
          <w:sz w:val="24"/>
          <w:lang w:val="en-US" w:bidi="en-US" w:eastAsia="en-US"/>
        </w:rPr>
        <w:t>--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P</w:t>
      </w:r>
      <w:r>
        <w:rPr>
          <w:rFonts w:ascii="Times New Roman" w:hAnsi="Times New Roman"/>
          <w:sz w:val="24"/>
        </w:rPr>
        <w:t>rofessional counselor.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20:68:04:12</w:t>
        <w:tab/>
        <w:tab/>
        <w:t>Supervisor application.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20:68:04:13</w:t>
        <w:tab/>
        <w:tab/>
        <w:t>Renewal of approved supervisor status.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20:68:04:14</w:t>
        <w:tab/>
        <w:tab/>
        <w:t>Supervisor duties.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20:68:04:15</w:t>
        <w:tab/>
        <w:tab/>
        <w:t>Multiple supervisors.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20:68:04:16</w:t>
        <w:tab/>
        <w:tab/>
        <w:t>Completion or termination of post graduate plan of supervision.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2015-12-18T16:17:00Z</dcterms:created>
  <cp:lastModifiedBy>Rhonda Purkapile</cp:lastModifiedBy>
  <dcterms:modified xsi:type="dcterms:W3CDTF">2020-10-06T22:02:20Z</dcterms:modified>
  <cp:revision>5</cp:revision>
</cp:coreProperties>
</file>