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20:69:03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LICENSING AND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20:69:03:01</w:t>
        <w:tab/>
        <w:tab/>
        <w:t>Application for license by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20:69:03:02</w:t>
        <w:tab/>
        <w:tab/>
        <w:t>Proof of education to accompany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20:69:03:02.01</w:t>
        <w:tab/>
        <w:t>Proof of passing score to accompany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20:69:03:04</w:t>
        <w:tab/>
        <w:tab/>
        <w:t>Authority to take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20:69:03:04.01</w:t>
        <w:tab/>
        <w:t>Registering for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20:69:03:05</w:t>
        <w:tab/>
        <w:tab/>
        <w:t>Failure to appear for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20:69:03:06</w:t>
        <w:tab/>
        <w:tab/>
        <w:t>Administration of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20:69:03:06.01</w:t>
        <w:tab/>
        <w:t>Testing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20:69:03:07</w:t>
        <w:tab/>
        <w:tab/>
        <w:t>Passing score on licensing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20:69:03:08</w:t>
        <w:tab/>
        <w:tab/>
        <w:t>Cheating on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20:69:03:09</w:t>
        <w:tab/>
        <w:tab/>
        <w:t>Reinstatement of licensees discharged from armed forces.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20:69:03:10</w:t>
        <w:tab/>
        <w:tab/>
        <w:t>Application fee -- Brokers and salespersons.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20:69:03:12</w:t>
        <w:tab/>
        <w:tab/>
        <w:t>Application fee -- Firm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20:69:03:12.01</w:t>
        <w:tab/>
        <w:t>Registration fee -- Broker or associate licensee business corporation or limited liability company.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20:69:03:13</w:t>
        <w:tab/>
        <w:tab/>
        <w:t>Biennial renewal fee -- Broker.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20:69:03:14</w:t>
        <w:tab/>
        <w:tab/>
        <w:t>Biennial renewal fee -- Salesperson.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20:69:03:15</w:t>
        <w:tab/>
        <w:tab/>
        <w:t>Biennial renewal fee -- Firm.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20:69:03:16</w:t>
        <w:tab/>
        <w:tab/>
        <w:t>Office management.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20:69:03:17</w:t>
        <w:tab/>
        <w:tab/>
        <w:t>Commission split -- Out-of-state.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20:69:03:19</w:t>
        <w:tab/>
        <w:tab/>
        <w:t>Advance compensation.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20:69:03:20</w:t>
        <w:tab/>
        <w:tab/>
        <w:t>Rep</w:t>
      </w:r>
      <w:r>
        <w:rPr>
          <w:rFonts w:ascii="Times New Roman" w:hAnsi="Times New Roman"/>
          <w:lang w:val="en-US" w:bidi="en-US" w:eastAsia="en-US"/>
        </w:rPr>
        <w:t>eal</w:t>
      </w:r>
      <w:r>
        <w:rPr>
          <w:rFonts w:ascii="Times New Roman" w:hAnsi="Times New Roman"/>
        </w:rPr>
        <w:t>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20:69:03:21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20:69:03:22</w:t>
        <w:tab/>
        <w:tab/>
        <w:t>Nonresident licensee as applicant -- Certificate of licensure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20:69:03:22.01</w:t>
        <w:tab/>
        <w:t>Nonresident licensee -- Renewal of license on active status -- Certificate of licensure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20:69:03:23</w:t>
        <w:tab/>
        <w:tab/>
        <w:t>Supervising broker to be licensed in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20:69:03:24</w:t>
        <w:tab/>
        <w:tab/>
        <w:t>South Dakota resident licensed as salesperson by examination in another state -- Requirements for obtaining a broker associate license in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20:69:03:25</w:t>
        <w:tab/>
        <w:tab/>
        <w:t>Nonresident salesperson licensed in South Dakota -- Time to qualify for broker associate upon establishing residency in 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20:69:03:26</w:t>
        <w:tab/>
        <w:tab/>
        <w:t>Fees -- Certification of licensure, additional license, duplicate license, and transfer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20:69:03:27</w:t>
        <w:tab/>
        <w:tab/>
        <w:t>Late renewal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2009-06-30T18:48:00Z</dcterms:created>
  <cp:lastModifiedBy>Kelly Thompson</cp:lastModifiedBy>
  <dcterms:modified xsi:type="dcterms:W3CDTF">2021-11-30T14:09:41Z</dcterms:modified>
  <cp:revision>4</cp:revision>
</cp:coreProperties>
</file>