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67" w:rsidRDefault="001E1B67" w:rsidP="00AE12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20:69:15:02.  Insurance required.</w:t>
      </w:r>
      <w:r>
        <w:rPr>
          <w:rFonts w:ascii="Times New Roman" w:hAnsi="Times New Roman"/>
        </w:rPr>
        <w:t xml:space="preserve"> An applicant for issuance of a license on active status, a licensee renewing a license, or an inactive licensee activating a license must submit proof of insurance coverage through the group plan or through certification of optional coverage.</w:t>
      </w:r>
    </w:p>
    <w:p w:rsidR="001E1B67" w:rsidRDefault="001E1B67" w:rsidP="00AE12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1E1B67" w:rsidRDefault="001E1B67" w:rsidP="00AE12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20 SDR 18, effective </w:t>
      </w:r>
      <w:smartTag w:uri="urn:schemas-microsoft-com:office:smarttags" w:element="date">
        <w:smartTagPr>
          <w:attr w:name="Year" w:val="1993"/>
          <w:attr w:name="Day" w:val="16"/>
          <w:attr w:name="Month" w:val="8"/>
        </w:smartTagPr>
        <w:r>
          <w:rPr>
            <w:rFonts w:ascii="Times New Roman" w:hAnsi="Times New Roman"/>
          </w:rPr>
          <w:t>August 16, 1993</w:t>
        </w:r>
      </w:smartTag>
      <w:r>
        <w:rPr>
          <w:rFonts w:ascii="Times New Roman" w:hAnsi="Times New Roman"/>
        </w:rPr>
        <w:t>.</w:t>
      </w:r>
    </w:p>
    <w:p w:rsidR="001E1B67" w:rsidRDefault="001E1B67" w:rsidP="00AE12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General Authority:</w:t>
      </w:r>
      <w:r>
        <w:rPr>
          <w:rFonts w:ascii="Times New Roman" w:hAnsi="Times New Roman"/>
        </w:rPr>
        <w:t xml:space="preserve"> SDCL 36-21A-119.</w:t>
      </w:r>
    </w:p>
    <w:p w:rsidR="001E1B67" w:rsidRDefault="001E1B67" w:rsidP="00AE12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Law Implemented:</w:t>
      </w:r>
      <w:r>
        <w:rPr>
          <w:rFonts w:ascii="Times New Roman" w:hAnsi="Times New Roman"/>
        </w:rPr>
        <w:t xml:space="preserve"> SDCL 36-21A-120.</w:t>
      </w:r>
    </w:p>
    <w:p w:rsidR="001E1B67" w:rsidRDefault="001E1B67" w:rsidP="00AE12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1E1B67" w:rsidSect="001E1B6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E1B67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AE120C"/>
    <w:rsid w:val="00BD2CC9"/>
    <w:rsid w:val="00C6577A"/>
    <w:rsid w:val="00C863A1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0C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2004-07-14T22:30:00Z</dcterms:created>
  <dcterms:modified xsi:type="dcterms:W3CDTF">2004-07-14T22:30:00Z</dcterms:modified>
</cp:coreProperties>
</file>