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2" w:rsidRPr="00047FA8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047FA8">
        <w:rPr>
          <w:rFonts w:ascii="Times New Roman" w:hAnsi="Times New Roman"/>
          <w:b/>
          <w:sz w:val="24"/>
        </w:rPr>
        <w:t>CHAPTER 20:76:04</w:t>
      </w:r>
    </w:p>
    <w:p w:rsidR="00586AE2" w:rsidRPr="00047FA8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86AE2" w:rsidRPr="00047FA8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047FA8">
        <w:rPr>
          <w:rFonts w:ascii="Times New Roman" w:hAnsi="Times New Roman"/>
          <w:b/>
          <w:sz w:val="24"/>
        </w:rPr>
        <w:t>DISCIPLINARY PROCEEDINGS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Hour" w:val="16"/>
          <w:attr w:name="Minute" w:val="2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procedure.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Hour" w:val="16"/>
          <w:attr w:name="Minute" w:val="3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Informal proceedings.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Hour" w:val="16"/>
          <w:attr w:name="Minute" w:val="4"/>
        </w:smartTagPr>
        <w:r>
          <w:rPr>
            <w:rFonts w:ascii="Times New Roman" w:hAnsi="Times New Roman"/>
            <w:sz w:val="24"/>
          </w:rPr>
          <w:t>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Formal proceedings.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 formal board complaint.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formal hearing.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</w:t>
      </w:r>
      <w:smartTag w:uri="urn:schemas-microsoft-com:office:smarttags" w:element="time">
        <w:smartTagPr>
          <w:attr w:name="Hour" w:val="16"/>
          <w:attr w:name="Minute" w:val="9"/>
        </w:smartTagPr>
        <w:r>
          <w:rPr>
            <w:rFonts w:ascii="Times New Roman" w:hAnsi="Times New Roman"/>
            <w:sz w:val="24"/>
          </w:rPr>
          <w:t>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action by board.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hearing by an aggrieved person.</w:t>
      </w: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6AE2" w:rsidRDefault="00586AE2" w:rsidP="009724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6AE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4E9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47FA8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43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22B76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86AE2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724E9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9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2012-04-18T20:26:00Z</dcterms:created>
  <dcterms:modified xsi:type="dcterms:W3CDTF">2012-04-18T20:26:00Z</dcterms:modified>
</cp:coreProperties>
</file>