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F" w:rsidRDefault="0091151F" w:rsidP="002A0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92F75">
        <w:rPr>
          <w:b/>
        </w:rPr>
        <w:t>20:79:01:14.  Term for a provisional license to practice speech-language pathology.</w:t>
      </w:r>
      <w:r>
        <w:t xml:space="preserve"> The provisional license is valid for a term of twenty-four (24) months from the date of issuance and may only be renewed one time.</w:t>
      </w:r>
    </w:p>
    <w:p w:rsidR="0091151F" w:rsidRDefault="0091151F" w:rsidP="002A0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1151F" w:rsidRPr="004822FB" w:rsidRDefault="0091151F" w:rsidP="002A0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91151F" w:rsidRPr="004822FB" w:rsidRDefault="0091151F" w:rsidP="002A0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36-37-12.</w:t>
      </w:r>
    </w:p>
    <w:p w:rsidR="0091151F" w:rsidRPr="004822FB" w:rsidRDefault="0091151F" w:rsidP="002A0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36-37-12</w:t>
      </w:r>
      <w:r>
        <w:t>, 36-37-17</w:t>
      </w:r>
      <w:r w:rsidRPr="004822FB">
        <w:t>.</w:t>
      </w:r>
    </w:p>
    <w:p w:rsidR="0091151F" w:rsidRDefault="0091151F" w:rsidP="002A0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1151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E3"/>
    <w:rsid w:val="00086AE4"/>
    <w:rsid w:val="002A0EE3"/>
    <w:rsid w:val="00477B21"/>
    <w:rsid w:val="004822FB"/>
    <w:rsid w:val="008B09BA"/>
    <w:rsid w:val="0091151F"/>
    <w:rsid w:val="00977549"/>
    <w:rsid w:val="009B13CF"/>
    <w:rsid w:val="00BD2079"/>
    <w:rsid w:val="00D92F75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2013-07-02T14:45:00Z</dcterms:created>
  <dcterms:modified xsi:type="dcterms:W3CDTF">2013-07-02T14:46:00Z</dcterms:modified>
</cp:coreProperties>
</file>