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31" w:rsidRDefault="00063F31" w:rsidP="00965F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24:05:16:16.  Personnel qualifications.</w:t>
      </w:r>
      <w:r>
        <w:rPr>
          <w:rFonts w:ascii="Times New Roman" w:hAnsi="Times New Roman"/>
          <w:sz w:val="24"/>
        </w:rPr>
        <w:t xml:space="preserve"> To ensure that all personnel necessary to carry out the purposes of Part B and Part C of the Individuals with Disabilities Education Act are appropriately and adequately prepared and trained, including ensuring that those personnel have the content knowledge and skills to serve children with disabilities, the department shall determine that all personnel providing special education or related services, including related services, paraprofessionals and assistants, early intervention, and early childhood personnel, perform these functions under state-approved or state-recognized certification or licensure or other comparable requirements that apply to the area in which the person is providing special education or related services. The department shall ensure that related services personnel who deliver services in their discipline or profession meet the requirements of this section and have not had certification or licensure requirements waived on an emergency, temporary, or provisional basis.</w:t>
      </w:r>
    </w:p>
    <w:p w:rsidR="00063F31" w:rsidRDefault="00063F31" w:rsidP="00965F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63F31" w:rsidRDefault="00063F31" w:rsidP="00965F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19 SDR 29, effective August 30, 1992; 23 SDR 31, effective September 8, 1996; 26 SDR 150, effective May 22, 2000; 33 SDR 236, effective July 5, 2007.</w:t>
      </w:r>
    </w:p>
    <w:p w:rsidR="00063F31" w:rsidRDefault="00063F31" w:rsidP="00965F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063F31" w:rsidRDefault="00063F31" w:rsidP="00965F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063F31" w:rsidRDefault="00063F31" w:rsidP="00965F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63F31" w:rsidSect="00063F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3F31"/>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5FDF"/>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D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196</Words>
  <Characters>1122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2007-06-29T22:51:00Z</dcterms:created>
  <dcterms:modified xsi:type="dcterms:W3CDTF">2007-06-29T22:51:00Z</dcterms:modified>
</cp:coreProperties>
</file>