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4565D66" Type="http://schemas.openxmlformats.org/officeDocument/2006/relationships/officeDocument" Target="/word/document.xml" /><Relationship Id="coreR24565D6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 xml:space="preserve">24:05:16:16.03.  Requirements for </w:t>
      </w:r>
      <w:r>
        <w:rPr>
          <w:rFonts w:ascii="Times New Roman" w:hAnsi="Times New Roman"/>
          <w:b w:val="1"/>
          <w:sz w:val="24"/>
        </w:rPr>
        <w:t>qualified special education teachers -- Teaching core academic subjects.</w:t>
      </w:r>
      <w:r>
        <w:rPr>
          <w:rFonts w:ascii="Times New Roman" w:hAnsi="Times New Roman"/>
          <w:sz w:val="24"/>
        </w:rPr>
        <w:t xml:space="preserve"> For any public elementary or secondary school special education teacher teaching core academic subjects, the term, </w:t>
      </w:r>
      <w:r>
        <w:rPr>
          <w:rFonts w:ascii="Times New Roman" w:hAnsi="Times New Roman"/>
          <w:sz w:val="24"/>
        </w:rPr>
        <w:t>qualified, has the meaning given the term in ES</w:t>
      </w:r>
      <w:r>
        <w:rPr>
          <w:rFonts w:ascii="Times New Roman" w:hAnsi="Times New Roman"/>
          <w:sz w:val="24"/>
          <w:lang w:val="en-US" w:bidi="en-US" w:eastAsia="en-US"/>
        </w:rPr>
        <w:t>S</w:t>
      </w:r>
      <w:r>
        <w:rPr>
          <w:rFonts w:ascii="Times New Roman" w:hAnsi="Times New Roman"/>
          <w:sz w:val="24"/>
        </w:rPr>
        <w:t xml:space="preserve">A, except that the requirements for </w:t>
      </w:r>
      <w:r>
        <w:rPr>
          <w:rFonts w:ascii="Times New Roman" w:hAnsi="Times New Roman"/>
          <w:sz w:val="24"/>
        </w:rPr>
        <w:t>qualified also include: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  The requirements described in § 24:05:16:16.04;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  The option for teachers to meet the requirements of ES</w:t>
      </w:r>
      <w:r>
        <w:rPr>
          <w:rFonts w:ascii="Times New Roman" w:hAnsi="Times New Roman"/>
          <w:sz w:val="24"/>
          <w:lang w:val="en-US" w:bidi="en-US" w:eastAsia="en-US"/>
        </w:rPr>
        <w:t>S</w:t>
      </w:r>
      <w:r>
        <w:rPr>
          <w:rFonts w:ascii="Times New Roman" w:hAnsi="Times New Roman"/>
          <w:sz w:val="24"/>
        </w:rPr>
        <w:t>A by meeting the requirements of §§ 24:05:16:16.05 and 24:05:16:16.06.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The requirements in this section do not apply to teachers hired by private elementary schools or secondary schools, including private school teachers hired or contracted by school districts to provide equitable services to parentally-placed private school children with disabilities under chapter 24:05:32.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33 SDR 236, effective July 5, 2007</w:t>
      </w:r>
      <w:r>
        <w:rPr>
          <w:rFonts w:ascii="Times New Roman" w:hAnsi="Times New Roman"/>
          <w:sz w:val="24"/>
        </w:rPr>
        <w:t>; 46 SDR 149, effective July 6, 2020</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13-37-1.1.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13-37-1.1.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lrpr14533</dc:creator>
  <dcterms:created xsi:type="dcterms:W3CDTF">2007-06-29T22:58:00Z</dcterms:created>
  <cp:lastModifiedBy>Rhonda Purkapile</cp:lastModifiedBy>
  <dcterms:modified xsi:type="dcterms:W3CDTF">2020-06-29T14:58:27Z</dcterms:modified>
  <cp:revision>4</cp:revision>
</cp:coreProperties>
</file>